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645" w:rsidRDefault="004E1645" w:rsidP="004E1645">
      <w:pPr>
        <w:pStyle w:val="Fuzeile1"/>
        <w:framePr w:vSpace="567" w:wrap="around"/>
        <w:rPr>
          <w:color w:val="000000"/>
        </w:rPr>
      </w:pPr>
      <w:bookmarkStart w:id="0" w:name="txtFooter"/>
      <w:r>
        <w:rPr>
          <w:color w:val="000000"/>
        </w:rPr>
        <w:t xml:space="preserve">Eingegangen am 24. März </w:t>
      </w:r>
      <w:r>
        <w:rPr>
          <w:color w:val="000000"/>
        </w:rPr>
        <w:fldChar w:fldCharType="begin"/>
      </w:r>
      <w:r>
        <w:rPr>
          <w:color w:val="000000"/>
        </w:rPr>
        <w:instrText xml:space="preserve">  </w:instrText>
      </w:r>
      <w:r>
        <w:rPr>
          <w:color w:val="000000"/>
        </w:rPr>
        <w:fldChar w:fldCharType="end"/>
      </w:r>
      <w:r>
        <w:rPr>
          <w:color w:val="000000"/>
        </w:rPr>
        <w:t>2016   </w:t>
      </w:r>
      <w:r w:rsidRPr="001C4099">
        <w:rPr>
          <w:vanish/>
          <w:color w:val="000000"/>
        </w:rPr>
        <w:t>·   Eilausfertigung am 1. Januar</w:t>
      </w:r>
      <w:r w:rsidRPr="001C4099">
        <w:rPr>
          <w:vanish/>
          <w:color w:val="000000"/>
        </w:rPr>
        <w:fldChar w:fldCharType="begin"/>
      </w:r>
      <w:r w:rsidRPr="001C4099">
        <w:rPr>
          <w:vanish/>
          <w:color w:val="000000"/>
        </w:rPr>
        <w:instrText xml:space="preserve">  </w:instrText>
      </w:r>
      <w:r w:rsidRPr="001C4099">
        <w:rPr>
          <w:vanish/>
          <w:color w:val="000000"/>
        </w:rPr>
        <w:fldChar w:fldCharType="end"/>
      </w:r>
      <w:r w:rsidRPr="001C4099">
        <w:rPr>
          <w:vanish/>
          <w:color w:val="000000"/>
        </w:rPr>
        <w:fldChar w:fldCharType="begin"/>
      </w:r>
      <w:r w:rsidRPr="001C4099">
        <w:rPr>
          <w:vanish/>
          <w:color w:val="000000"/>
        </w:rPr>
        <w:instrText xml:space="preserve">  </w:instrText>
      </w:r>
      <w:r w:rsidRPr="001C4099">
        <w:rPr>
          <w:vanish/>
          <w:color w:val="000000"/>
        </w:rPr>
        <w:fldChar w:fldCharType="end"/>
      </w:r>
      <w:r w:rsidRPr="001C4099">
        <w:rPr>
          <w:vanish/>
          <w:color w:val="000000"/>
        </w:rPr>
        <w:t xml:space="preserve"> 2015   </w:t>
      </w:r>
      <w:r w:rsidRPr="00AE153A">
        <w:rPr>
          <w:color w:val="000000"/>
        </w:rPr>
        <w:t>·   </w:t>
      </w:r>
      <w:r>
        <w:rPr>
          <w:color w:val="000000"/>
        </w:rPr>
        <w:t>Ausgegeben am 1. April 2016</w:t>
      </w:r>
    </w:p>
    <w:bookmarkEnd w:id="0"/>
    <w:p w:rsidR="000A5C4D" w:rsidRDefault="007A5D3A">
      <w:pPr>
        <w:pStyle w:val="Fuzeile2"/>
        <w:framePr w:vSpace="567" w:wrap="around"/>
      </w:pPr>
      <w:r>
        <w:t>Herstell</w:t>
      </w:r>
      <w:r w:rsidR="000A5C4D">
        <w:t>ung: Kanzlei des Hessischen Landtags   ·   Postfach 3240   ·   65022 Wiesbaden</w:t>
      </w:r>
      <w:r w:rsidRPr="007A5D3A">
        <w:t>   ·   www.Hessischer-Landtag.de</w:t>
      </w:r>
      <w:r w:rsidR="000A5C4D">
        <w:t xml:space="preserve"> </w:t>
      </w:r>
    </w:p>
    <w:p w:rsidR="000A5C4D" w:rsidRDefault="000A5C4D" w:rsidP="0033077E">
      <w:pPr>
        <w:pStyle w:val="Kopfzeile1"/>
        <w:framePr w:w="2966" w:wrap="auto" w:x="8210"/>
        <w:ind w:right="-170"/>
        <w:rPr>
          <w:rFonts w:ascii="CG Times" w:hAnsi="CG Times"/>
          <w:color w:val="000000"/>
          <w:sz w:val="26"/>
        </w:rPr>
      </w:pPr>
      <w:r>
        <w:rPr>
          <w:rFonts w:ascii="CG Times" w:hAnsi="CG Times"/>
          <w:color w:val="000000"/>
        </w:rPr>
        <w:t>Drucksache</w:t>
      </w:r>
      <w:r>
        <w:rPr>
          <w:rFonts w:ascii="CG Times" w:hAnsi="CG Times"/>
          <w:b/>
          <w:color w:val="000000"/>
          <w:sz w:val="32"/>
        </w:rPr>
        <w:t xml:space="preserve"> 1</w:t>
      </w:r>
      <w:r w:rsidR="00F41122">
        <w:rPr>
          <w:rFonts w:ascii="CG Times" w:hAnsi="CG Times"/>
          <w:b/>
          <w:color w:val="000000"/>
          <w:sz w:val="32"/>
        </w:rPr>
        <w:t>9</w:t>
      </w:r>
      <w:r>
        <w:rPr>
          <w:rFonts w:ascii="CG Times" w:hAnsi="CG Times"/>
          <w:b/>
          <w:color w:val="000000"/>
          <w:sz w:val="32"/>
        </w:rPr>
        <w:t>/</w:t>
      </w:r>
      <w:r w:rsidR="004E1645">
        <w:rPr>
          <w:rFonts w:ascii="CG Times" w:hAnsi="CG Times"/>
          <w:b/>
          <w:color w:val="000000"/>
          <w:sz w:val="32"/>
        </w:rPr>
        <w:t>3168</w:t>
      </w:r>
      <w:r w:rsidR="00812CA0">
        <w:rPr>
          <w:rFonts w:ascii="CG Times" w:hAnsi="CG Times"/>
          <w:color w:val="000000"/>
          <w:sz w:val="26"/>
        </w:rPr>
        <w:fldChar w:fldCharType="begin"/>
      </w:r>
      <w:r>
        <w:rPr>
          <w:rFonts w:ascii="CG Times" w:hAnsi="CG Times"/>
          <w:color w:val="000000"/>
          <w:sz w:val="26"/>
        </w:rPr>
        <w:instrText xml:space="preserve">  </w:instrText>
      </w:r>
      <w:r w:rsidR="00812CA0">
        <w:rPr>
          <w:rFonts w:ascii="CG Times" w:hAnsi="CG Times"/>
          <w:color w:val="000000"/>
          <w:sz w:val="26"/>
        </w:rPr>
        <w:fldChar w:fldCharType="end"/>
      </w:r>
    </w:p>
    <w:p w:rsidR="000A5C4D" w:rsidRDefault="005A5469">
      <w:pPr>
        <w:pStyle w:val="Kopfzeile2"/>
        <w:framePr w:wrap="auto"/>
        <w:rPr>
          <w:rFonts w:ascii="CG Times" w:hAnsi="CG Times"/>
        </w:rPr>
      </w:pPr>
      <w:r>
        <w:rPr>
          <w:noProof/>
        </w:rPr>
        <w:pict>
          <v:shapetype id="_x0000_t202" coordsize="21600,21600" o:spt="202" path="m,l,21600r21600,l21600,xe">
            <v:stroke joinstyle="miter"/>
            <v:path gradientshapeok="t" o:connecttype="rect"/>
          </v:shapetype>
          <v:shape id="_x0000_s1027" type="#_x0000_t202" style="position:absolute;left:0;text-align:left;margin-left:58.5pt;margin-top:.55pt;width:343.35pt;height:73.5pt;z-index:251658240" o:allowincell="f" stroked="f" strokeweight=".25pt">
            <v:fill opacity="0"/>
            <v:textbox>
              <w:txbxContent>
                <w:p w:rsidR="00F235FD" w:rsidRDefault="00F235FD" w:rsidP="00520279">
                  <w:pPr>
                    <w:pStyle w:val="Kopfzeile3"/>
                    <w:spacing w:before="0"/>
                    <w:ind w:left="284" w:right="0"/>
                    <w:jc w:val="left"/>
                    <w:rPr>
                      <w:rFonts w:ascii="CG Times" w:hAnsi="CG Times"/>
                    </w:rPr>
                  </w:pPr>
                  <w:r>
                    <w:rPr>
                      <w:rFonts w:ascii="CG Times" w:hAnsi="CG Times"/>
                    </w:rPr>
                    <w:t>19. Wahlperiode</w:t>
                  </w:r>
                </w:p>
                <w:p w:rsidR="00F235FD" w:rsidRPr="002E69F2" w:rsidRDefault="00F235FD" w:rsidP="002E69F2">
                  <w:pPr>
                    <w:pStyle w:val="berschrift9"/>
                    <w:spacing w:before="380"/>
                    <w:ind w:left="284"/>
                    <w:rPr>
                      <w:spacing w:val="36"/>
                      <w:sz w:val="48"/>
                    </w:rPr>
                  </w:pPr>
                  <w:r w:rsidRPr="002E69F2">
                    <w:rPr>
                      <w:spacing w:val="36"/>
                      <w:sz w:val="48"/>
                    </w:rPr>
                    <w:t>HESSISCHER LANDTAG</w:t>
                  </w:r>
                </w:p>
              </w:txbxContent>
            </v:textbox>
            <w10:wrap type="square"/>
          </v:shape>
        </w:pict>
      </w:r>
    </w:p>
    <w:p w:rsidR="000A5C4D" w:rsidRDefault="000A5C4D">
      <w:pPr>
        <w:pStyle w:val="Kopfzeile2"/>
        <w:framePr w:wrap="auto"/>
        <w:rPr>
          <w:rFonts w:ascii="CG Times" w:hAnsi="CG Times"/>
        </w:rPr>
      </w:pPr>
    </w:p>
    <w:p w:rsidR="000A5C4D" w:rsidRDefault="000A5C4D" w:rsidP="0033077E">
      <w:pPr>
        <w:pStyle w:val="Kopfzeile4"/>
        <w:framePr w:wrap="auto"/>
        <w:spacing w:before="160"/>
        <w:ind w:right="227"/>
        <w:rPr>
          <w:rFonts w:ascii="CG Times" w:hAnsi="CG Times"/>
          <w:color w:val="000000"/>
        </w:rPr>
      </w:pPr>
      <w:r>
        <w:rPr>
          <w:rFonts w:ascii="CG Times" w:hAnsi="CG Times"/>
          <w:color w:val="000000"/>
        </w:rPr>
        <w:t xml:space="preserve"> </w:t>
      </w:r>
      <w:r w:rsidR="004E1645">
        <w:rPr>
          <w:rFonts w:ascii="CG Times" w:hAnsi="CG Times"/>
          <w:color w:val="000000"/>
        </w:rPr>
        <w:t>30</w:t>
      </w:r>
      <w:r w:rsidR="00812CA0">
        <w:rPr>
          <w:rFonts w:ascii="CG Times" w:hAnsi="CG Times"/>
          <w:color w:val="000000"/>
        </w:rPr>
        <w:fldChar w:fldCharType="begin"/>
      </w:r>
      <w:r>
        <w:rPr>
          <w:rFonts w:ascii="CG Times" w:hAnsi="CG Times"/>
          <w:color w:val="000000"/>
        </w:rPr>
        <w:instrText xml:space="preserve">  </w:instrText>
      </w:r>
      <w:r w:rsidR="00812CA0">
        <w:rPr>
          <w:rFonts w:ascii="CG Times" w:hAnsi="CG Times"/>
          <w:color w:val="000000"/>
        </w:rPr>
        <w:fldChar w:fldCharType="end"/>
      </w:r>
      <w:r>
        <w:rPr>
          <w:rFonts w:ascii="CG Times" w:hAnsi="CG Times"/>
          <w:color w:val="000000"/>
        </w:rPr>
        <w:t xml:space="preserve">. </w:t>
      </w:r>
      <w:r w:rsidR="004E1645">
        <w:rPr>
          <w:rFonts w:ascii="CG Times" w:hAnsi="CG Times"/>
          <w:color w:val="000000"/>
        </w:rPr>
        <w:t>03</w:t>
      </w:r>
      <w:r w:rsidR="00812CA0">
        <w:rPr>
          <w:rFonts w:ascii="CG Times" w:hAnsi="CG Times"/>
          <w:color w:val="000000"/>
        </w:rPr>
        <w:fldChar w:fldCharType="begin"/>
      </w:r>
      <w:r>
        <w:rPr>
          <w:rFonts w:ascii="CG Times" w:hAnsi="CG Times"/>
          <w:color w:val="000000"/>
        </w:rPr>
        <w:instrText xml:space="preserve">  </w:instrText>
      </w:r>
      <w:r w:rsidR="00812CA0">
        <w:rPr>
          <w:rFonts w:ascii="CG Times" w:hAnsi="CG Times"/>
          <w:color w:val="000000"/>
        </w:rPr>
        <w:fldChar w:fldCharType="end"/>
      </w:r>
      <w:r>
        <w:rPr>
          <w:rFonts w:ascii="CG Times" w:hAnsi="CG Times"/>
          <w:color w:val="000000"/>
        </w:rPr>
        <w:t xml:space="preserve">. </w:t>
      </w:r>
      <w:r w:rsidR="006610FB">
        <w:rPr>
          <w:rFonts w:ascii="CG Times" w:hAnsi="CG Times"/>
          <w:color w:val="000000"/>
        </w:rPr>
        <w:t>2016</w:t>
      </w:r>
    </w:p>
    <w:p w:rsidR="000A5C4D" w:rsidRPr="0087232F" w:rsidRDefault="000A5C4D" w:rsidP="0087232F">
      <w:pPr>
        <w:pStyle w:val="Kopfzeile5"/>
        <w:framePr w:wrap="auto"/>
        <w:spacing w:line="240" w:lineRule="auto"/>
        <w:rPr>
          <w:rFonts w:ascii="CG Times" w:hAnsi="CG Times"/>
          <w:vanish/>
          <w:sz w:val="20"/>
        </w:rPr>
      </w:pPr>
    </w:p>
    <w:p w:rsidR="000A5C4D" w:rsidRPr="0087232F" w:rsidRDefault="000A5C4D" w:rsidP="0033077E">
      <w:pPr>
        <w:pStyle w:val="Kopfzeile6"/>
        <w:framePr w:wrap="auto"/>
        <w:spacing w:line="240" w:lineRule="auto"/>
        <w:ind w:right="227"/>
        <w:rPr>
          <w:rFonts w:ascii="CG Times" w:hAnsi="CG Times"/>
          <w:spacing w:val="10"/>
          <w:sz w:val="20"/>
        </w:rPr>
      </w:pPr>
    </w:p>
    <w:p w:rsidR="000A5C4D" w:rsidRDefault="002A2A44" w:rsidP="00995AA4">
      <w:pPr>
        <w:pStyle w:val="berschrift1Rechts4cm"/>
      </w:pPr>
      <w:r>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795655" cy="891540"/>
            <wp:effectExtent l="19050" t="0" r="4445" b="0"/>
            <wp:wrapSquare wrapText="bothSides"/>
            <wp:docPr id="2" name="Bild 2"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
                    <pic:cNvPicPr>
                      <a:picLocks noChangeAspect="1" noChangeArrowheads="1"/>
                    </pic:cNvPicPr>
                  </pic:nvPicPr>
                  <pic:blipFill>
                    <a:blip r:embed="rId7" cstate="print"/>
                    <a:srcRect r="81511"/>
                    <a:stretch>
                      <a:fillRect/>
                    </a:stretch>
                  </pic:blipFill>
                  <pic:spPr bwMode="auto">
                    <a:xfrm>
                      <a:off x="0" y="0"/>
                      <a:ext cx="795655" cy="891540"/>
                    </a:xfrm>
                    <a:prstGeom prst="rect">
                      <a:avLst/>
                    </a:prstGeom>
                    <a:noFill/>
                    <a:ln w="9525">
                      <a:noFill/>
                      <a:miter lim="800000"/>
                      <a:headEnd/>
                      <a:tailEnd/>
                    </a:ln>
                  </pic:spPr>
                </pic:pic>
              </a:graphicData>
            </a:graphic>
          </wp:anchor>
        </w:drawing>
      </w:r>
    </w:p>
    <w:p w:rsidR="00BF3120" w:rsidRDefault="00BF3120" w:rsidP="00BF3120">
      <w:pPr>
        <w:pStyle w:val="berschrift1"/>
      </w:pPr>
      <w:r>
        <w:t>Kleine Anfrage</w:t>
      </w:r>
      <w:r>
        <w:rPr>
          <w:vanish/>
        </w:rPr>
        <w:t xml:space="preserve"> </w:t>
      </w:r>
    </w:p>
    <w:p w:rsidR="004E1645" w:rsidRPr="004E1645" w:rsidRDefault="004E1645" w:rsidP="004E1645">
      <w:pPr>
        <w:pStyle w:val="berschrift2"/>
        <w:jc w:val="left"/>
      </w:pPr>
      <w:r w:rsidRPr="004E1645">
        <w:t>des Abg. Degen (SPD) vom 24.02.2016</w:t>
      </w:r>
    </w:p>
    <w:p w:rsidR="00BF3120" w:rsidRDefault="00BF3120" w:rsidP="00237ACC">
      <w:pPr>
        <w:pStyle w:val="berschrift2"/>
        <w:ind w:right="2268"/>
        <w:jc w:val="left"/>
      </w:pPr>
      <w:r>
        <w:t xml:space="preserve">betreffend </w:t>
      </w:r>
      <w:r w:rsidR="004E1645">
        <w:t>u</w:t>
      </w:r>
      <w:r w:rsidR="004E1645" w:rsidRPr="004E1645">
        <w:t>rheberrechtliche Regelung für Studienseminare in Hessen</w:t>
      </w:r>
    </w:p>
    <w:p w:rsidR="00BF3120" w:rsidRDefault="00BF3120" w:rsidP="00BF3120">
      <w:pPr>
        <w:pStyle w:val="berschrift2"/>
      </w:pPr>
      <w:r>
        <w:t xml:space="preserve">und </w:t>
      </w:r>
    </w:p>
    <w:p w:rsidR="00BF3120" w:rsidRDefault="00BF3120" w:rsidP="00BF3120">
      <w:pPr>
        <w:pStyle w:val="berschrift1"/>
      </w:pPr>
      <w:r>
        <w:t xml:space="preserve">Antwort </w:t>
      </w:r>
    </w:p>
    <w:p w:rsidR="00BF3120" w:rsidRDefault="00BF3120" w:rsidP="00B61B06">
      <w:pPr>
        <w:pStyle w:val="berschrift2"/>
        <w:ind w:right="2352"/>
        <w:jc w:val="left"/>
      </w:pPr>
      <w:r>
        <w:t>de</w:t>
      </w:r>
      <w:r w:rsidR="007423E7">
        <w:t>s</w:t>
      </w:r>
      <w:r>
        <w:t xml:space="preserve"> </w:t>
      </w:r>
      <w:r w:rsidR="007018B0">
        <w:t>Kultusm</w:t>
      </w:r>
      <w:r w:rsidR="007423E7">
        <w:t>inisters</w:t>
      </w:r>
      <w:r w:rsidR="0089503F">
        <w:t xml:space="preserve"> </w:t>
      </w:r>
    </w:p>
    <w:p w:rsidR="00BF3120" w:rsidRDefault="00BF3120" w:rsidP="006610FB">
      <w:pPr>
        <w:pStyle w:val="E00"/>
        <w:ind w:right="2268"/>
      </w:pPr>
    </w:p>
    <w:p w:rsidR="00BF3120" w:rsidRDefault="00BF3120" w:rsidP="006610FB">
      <w:pPr>
        <w:pStyle w:val="E00"/>
        <w:ind w:right="2268"/>
      </w:pPr>
    </w:p>
    <w:p w:rsidR="00BF3120" w:rsidRDefault="00BF3120" w:rsidP="006610FB">
      <w:pPr>
        <w:pStyle w:val="E00"/>
        <w:ind w:right="2268"/>
      </w:pPr>
    </w:p>
    <w:p w:rsidR="00BF3120" w:rsidRPr="002D0439" w:rsidRDefault="00B24ADB" w:rsidP="006610FB">
      <w:pPr>
        <w:pStyle w:val="AVB"/>
        <w:ind w:right="2268"/>
      </w:pPr>
      <w:r>
        <w:t>Vorbemerkung des</w:t>
      </w:r>
      <w:r w:rsidR="00BF3120" w:rsidRPr="002D0439">
        <w:t xml:space="preserve"> Fragesteller</w:t>
      </w:r>
      <w:r>
        <w:t>s</w:t>
      </w:r>
      <w:r w:rsidR="00BF3120" w:rsidRPr="002D0439">
        <w:t>:</w:t>
      </w:r>
    </w:p>
    <w:p w:rsidR="004E1645" w:rsidRPr="004E1645" w:rsidRDefault="004E1645" w:rsidP="004E1645">
      <w:pPr>
        <w:pStyle w:val="Fvo"/>
        <w:ind w:left="0"/>
      </w:pPr>
      <w:r w:rsidRPr="004E1645">
        <w:t>Die Kultusministerkonferenz hat im Dezember 2014 dem Entwurf eines Gesamtvertrages zur Einräumung und Vergütung von Ansprüchen nach §</w:t>
      </w:r>
      <w:r w:rsidR="00B24ADB">
        <w:t> </w:t>
      </w:r>
      <w:r w:rsidRPr="004E1645">
        <w:t>53 UrhG zugestimmt und die Bundesländer beauftragt, diesen Vertrag mit den Verwertungsgesellschaften Wort, Bild-Kunst und Musikedition sowie dem Verband Bildungsmedien e.V., die eine Vielzahl von Verlagen und Inhabern von Urheberrechten vertreten, zu unterzeichnen. Die Länder verpflichten sich in dem Vertrag, für Kopien urheberrechtlich geschützter Werkteile und kleiner Werke an Schulen eine pauschale Abgeltung in zweistelliger Millionenhöhe zu leisten. Er berechtigt ferner dazu, Kopien auch aus Unter</w:t>
      </w:r>
      <w:r>
        <w:t>richtswerken und graf</w:t>
      </w:r>
      <w:r w:rsidRPr="004E1645">
        <w:t>ischen Aufzeichnungen von Musik anzufertigen. Eine entsprechend Gleichstellung der Studienseminare bzw. außeruniversitären Bildungseinrichtungen für Lehrkräfte mit den Schulen hinsichtlich des Urheberrechts war im März 2015 noch nicht erfolgt.</w:t>
      </w:r>
    </w:p>
    <w:p w:rsidR="00BF3120" w:rsidRDefault="00BF3120" w:rsidP="006610FB">
      <w:pPr>
        <w:pStyle w:val="Fvo"/>
        <w:ind w:left="0"/>
      </w:pPr>
    </w:p>
    <w:p w:rsidR="00BF3120" w:rsidRDefault="00BF3120" w:rsidP="006610FB">
      <w:pPr>
        <w:pStyle w:val="Fvo"/>
        <w:ind w:left="0"/>
      </w:pPr>
    </w:p>
    <w:p w:rsidR="00BF3120" w:rsidRDefault="00BF3120" w:rsidP="006610FB">
      <w:pPr>
        <w:pStyle w:val="berschrift3"/>
        <w:ind w:left="0" w:right="2268" w:firstLine="0"/>
        <w:rPr>
          <w:b/>
          <w:bCs/>
          <w:sz w:val="20"/>
        </w:rPr>
      </w:pPr>
      <w:r>
        <w:rPr>
          <w:b/>
          <w:bCs/>
          <w:sz w:val="20"/>
        </w:rPr>
        <w:t xml:space="preserve">Vorbemerkung </w:t>
      </w:r>
      <w:r w:rsidR="0008176C">
        <w:rPr>
          <w:b/>
          <w:bCs/>
          <w:sz w:val="20"/>
        </w:rPr>
        <w:t xml:space="preserve">des </w:t>
      </w:r>
      <w:r w:rsidR="007018B0">
        <w:rPr>
          <w:b/>
          <w:bCs/>
          <w:sz w:val="20"/>
        </w:rPr>
        <w:t>Kultusministers</w:t>
      </w:r>
      <w:r w:rsidR="0008176C">
        <w:rPr>
          <w:b/>
          <w:bCs/>
          <w:sz w:val="20"/>
        </w:rPr>
        <w:t>:</w:t>
      </w:r>
    </w:p>
    <w:p w:rsidR="004E1645" w:rsidRPr="004E1645" w:rsidRDefault="004E1645" w:rsidP="004E1645">
      <w:pPr>
        <w:pStyle w:val="E00Rechts4cm"/>
      </w:pPr>
      <w:r w:rsidRPr="004E1645">
        <w:t>Der Gesamtvertrag zur Einräumung und Vergütung von Ansprüchen nach § 53 Urh</w:t>
      </w:r>
      <w:r>
        <w:t xml:space="preserve">G wurde mit einer Laufzeit vom </w:t>
      </w:r>
      <w:r w:rsidRPr="004E1645">
        <w:t>1. Januar 2015 bis zum 31. Dezember 2018 abgeschlossen. Die 348. Kultusministerkonferenz hat am 11. Dezember 2014 dem Entwurf des Gesamtvertrags zugestimmt und die Verhandlungsführer der Länder beauftragt, diesen Vertrag mit den Verwertungsgesellschaften Wort, Bild-Kunst und Musikedition sowie dem Verband Bildungsmedien e.V. zu unterzeichnen. Die Verwertungsgesellschaften und der Verband Bildungsmedien e.V. vertreten jeweils eine Vielzahl von Verlagen und einzelnen Inhaberinnen und Inhabern von Urheberrechten.</w:t>
      </w:r>
    </w:p>
    <w:p w:rsidR="004E1645" w:rsidRPr="004E1645" w:rsidRDefault="004E1645" w:rsidP="004E1645">
      <w:pPr>
        <w:pStyle w:val="E00Rechts4cm"/>
      </w:pPr>
    </w:p>
    <w:p w:rsidR="004E1645" w:rsidRPr="004E1645" w:rsidRDefault="004E1645" w:rsidP="004E1645">
      <w:pPr>
        <w:pStyle w:val="E00Rechts4cm"/>
      </w:pPr>
      <w:r w:rsidRPr="004E1645">
        <w:t>Die Länder verpflichten sich in diesem Vertrag, für die Anfertigung analoger und digitaler Kopien urheberrechtlich geschützter Werkteile und kleiner Werke an Schulen eine pauschale Abgeltung in zweistelliger Millionenhöhe zu leisten. Außerdem wird den Schulen gestattet, solche Kopien auch</w:t>
      </w:r>
      <w:r>
        <w:t xml:space="preserve"> aus Unterrichtswerken und graf</w:t>
      </w:r>
      <w:r w:rsidRPr="004E1645">
        <w:t xml:space="preserve">ischen Aufzeichnungen von Musik (Noten) anzufertigen. Der Vertrag erleichtert es den Schulen, in ihrer täglichen Arbeit auf urheberrechtlich geschütztes Material zuzugreifen. </w:t>
      </w:r>
    </w:p>
    <w:p w:rsidR="004E1645" w:rsidRPr="004E1645" w:rsidRDefault="004E1645" w:rsidP="004E1645">
      <w:pPr>
        <w:pStyle w:val="E00Rechts4cm"/>
      </w:pPr>
    </w:p>
    <w:p w:rsidR="004E1645" w:rsidRPr="004E1645" w:rsidRDefault="004E1645" w:rsidP="004E1645">
      <w:pPr>
        <w:pStyle w:val="E00Rechts4cm"/>
      </w:pPr>
      <w:r w:rsidRPr="004E1645">
        <w:t xml:space="preserve">Es ist allerdings nicht gelungen, in der Verhandlungsrunde zu o.g. Gesamtvertrag zu erreichen, dass auch die außeruniversitären Bildungseinrichtungen für Lehrkräfte in die Regelungen des Gesamtvertrags einbezogen werden. Aus Sicht der Vertreter der Rechteinhaberinnen und Rechteinhaber bedarf es hier gründlicher Vorarbeiten. Es besteht die Bereitschaft, mit den Ländern im Gespräch zu bleiben, um eine zielorientierte Lösung für alle Beteiligten zu erzielen. </w:t>
      </w:r>
    </w:p>
    <w:p w:rsidR="004E1645" w:rsidRPr="004E1645" w:rsidRDefault="004E1645" w:rsidP="004E1645">
      <w:pPr>
        <w:pStyle w:val="E00Rechts4cm"/>
      </w:pPr>
    </w:p>
    <w:p w:rsidR="004E1645" w:rsidRPr="004E1645" w:rsidRDefault="004E1645" w:rsidP="004E1645">
      <w:pPr>
        <w:pStyle w:val="E00Rechts4cm"/>
      </w:pPr>
      <w:r w:rsidRPr="004E1645">
        <w:t>Diese Vorbemerkungen vorangestellt, beantworte ich die Kleine Anfrage wie folgt:</w:t>
      </w:r>
    </w:p>
    <w:p w:rsidR="004E1645" w:rsidRPr="004E1645" w:rsidRDefault="004E1645" w:rsidP="004E1645">
      <w:pPr>
        <w:pStyle w:val="E00Rechts4cm"/>
      </w:pPr>
    </w:p>
    <w:p w:rsidR="004E1645" w:rsidRPr="004E1645" w:rsidRDefault="004E1645" w:rsidP="004E1645">
      <w:pPr>
        <w:pStyle w:val="E00Rechts4cm"/>
      </w:pPr>
    </w:p>
    <w:p w:rsidR="004E1645" w:rsidRPr="004E1645" w:rsidRDefault="004E1645" w:rsidP="004E1645">
      <w:pPr>
        <w:pStyle w:val="F01"/>
      </w:pPr>
      <w:r w:rsidRPr="004E1645">
        <w:t>Frage 1.</w:t>
      </w:r>
      <w:r w:rsidRPr="004E1645">
        <w:tab/>
        <w:t>Sind die Studienseminare in die Regelungen des Gesamtvertrags einbezogen worden und falls ja, wann?</w:t>
      </w:r>
    </w:p>
    <w:p w:rsidR="004E1645" w:rsidRPr="004E1645" w:rsidRDefault="004E1645" w:rsidP="004E1645">
      <w:pPr>
        <w:pStyle w:val="F01"/>
      </w:pPr>
    </w:p>
    <w:p w:rsidR="004E1645" w:rsidRPr="004E1645" w:rsidRDefault="004E1645" w:rsidP="004E1645">
      <w:pPr>
        <w:pStyle w:val="E00Rechts4cm"/>
      </w:pPr>
      <w:r w:rsidRPr="004E1645">
        <w:t>Auf die Vorbemerkung des Kultusministers wird verwiesen.</w:t>
      </w:r>
    </w:p>
    <w:p w:rsidR="004E1645" w:rsidRPr="004E1645" w:rsidRDefault="004E1645" w:rsidP="004E1645">
      <w:pPr>
        <w:pStyle w:val="E00Rechts4cm"/>
      </w:pPr>
    </w:p>
    <w:p w:rsidR="004E1645" w:rsidRPr="004E1645" w:rsidRDefault="004E1645" w:rsidP="004E1645">
      <w:pPr>
        <w:pStyle w:val="E00Rechts4cm"/>
      </w:pPr>
    </w:p>
    <w:p w:rsidR="004E1645" w:rsidRPr="004E1645" w:rsidRDefault="004E1645" w:rsidP="004E1645">
      <w:pPr>
        <w:pStyle w:val="F01"/>
      </w:pPr>
      <w:r w:rsidRPr="004E1645">
        <w:t>Frage 2.</w:t>
      </w:r>
      <w:r w:rsidRPr="004E1645">
        <w:tab/>
        <w:t>Falls nicht, aus welchen Gründen ist dies nicht geschehen?</w:t>
      </w:r>
    </w:p>
    <w:p w:rsidR="004E1645" w:rsidRPr="004E1645" w:rsidRDefault="004E1645" w:rsidP="004E1645">
      <w:pPr>
        <w:pStyle w:val="F01"/>
      </w:pPr>
    </w:p>
    <w:p w:rsidR="004E1645" w:rsidRPr="004E1645" w:rsidRDefault="004E1645" w:rsidP="004E1645">
      <w:pPr>
        <w:pStyle w:val="E00Rechts4cm"/>
      </w:pPr>
      <w:r w:rsidRPr="004E1645">
        <w:t>Aufgrund der unterschiedlichen Ausbildungssituation in der Lehrerbildung in den einzelnen Bundesländern ist die die Lehrerbildung betreffende Bedarfslage für eine zusätzliche Regelung in dem Gesamtvertrag uneinheitlich zu bewerten. In einzelnen Bundesländern sind die Studienseminare z.B. an Schulen eingerichtet, so dass eine Abdeckung über die bestehenden Gesamtverträge mög</w:t>
      </w:r>
      <w:r w:rsidRPr="004E1645">
        <w:lastRenderedPageBreak/>
        <w:t xml:space="preserve">lich ist. </w:t>
      </w:r>
      <w:bookmarkStart w:id="1" w:name="_GoBack"/>
      <w:bookmarkEnd w:id="1"/>
      <w:r w:rsidRPr="009F339A">
        <w:t>In anderen Bundesländern sind die Studienseminare an den dortigen Universitäten verortet. Letztere haben mit den Rechteinhabern gesonderte Verträge zur urheberrechtlichen Thematik abgeschlossen.</w:t>
      </w:r>
      <w:r w:rsidRPr="004E1645">
        <w:t xml:space="preserve"> </w:t>
      </w:r>
    </w:p>
    <w:p w:rsidR="004E1645" w:rsidRPr="004E1645" w:rsidRDefault="004E1645" w:rsidP="004E1645">
      <w:pPr>
        <w:pStyle w:val="E00Rechts4cm"/>
      </w:pPr>
    </w:p>
    <w:p w:rsidR="004E1645" w:rsidRPr="004E1645" w:rsidRDefault="004E1645" w:rsidP="004E1645">
      <w:pPr>
        <w:pStyle w:val="E00Rechts4cm"/>
      </w:pPr>
    </w:p>
    <w:p w:rsidR="004E1645" w:rsidRDefault="004E1645" w:rsidP="004E1645">
      <w:pPr>
        <w:pStyle w:val="F01"/>
      </w:pPr>
      <w:r w:rsidRPr="004E1645">
        <w:t>Frage 3.</w:t>
      </w:r>
      <w:r w:rsidRPr="004E1645">
        <w:tab/>
        <w:t>Falls nicht, ist geplant sie in die Regelung einzubeziehen oder ist eine andere Lösung für sie vorgesehen?</w:t>
      </w:r>
    </w:p>
    <w:p w:rsidR="004E1645" w:rsidRPr="004E1645" w:rsidRDefault="004E1645" w:rsidP="004E1645">
      <w:pPr>
        <w:pStyle w:val="F01"/>
      </w:pPr>
      <w:r>
        <w:tab/>
      </w:r>
      <w:r w:rsidRPr="004E1645">
        <w:t>Falls ja, welche?</w:t>
      </w:r>
    </w:p>
    <w:p w:rsidR="004E1645" w:rsidRPr="004E1645" w:rsidRDefault="004E1645" w:rsidP="004E1645">
      <w:pPr>
        <w:pStyle w:val="F01"/>
      </w:pPr>
    </w:p>
    <w:p w:rsidR="004E1645" w:rsidRPr="004E1645" w:rsidRDefault="004E1645" w:rsidP="004E1645">
      <w:pPr>
        <w:pStyle w:val="E00Rechts4cm"/>
      </w:pPr>
      <w:r w:rsidRPr="004E1645">
        <w:t>Das Hessische Kultusministerium hat in einem Schreiben an den Freistaat Bayern als eines der verhandlungsführenden Länder den dringenden Handlungsbedarf zur Einbeziehung der Studienseminare deutlich gemacht, um den Lehrkräften im Vorbereitungsdienst, den Ausbilderinnen und Ausbildern und auch den Fortbildnerinnen und Fortbildnern den Umgang mit urheberrechtlich geschützten Werken</w:t>
      </w:r>
      <w:r>
        <w:t xml:space="preserve"> - </w:t>
      </w:r>
      <w:r w:rsidRPr="004E1645">
        <w:t>entsprechend dem Schulbereich</w:t>
      </w:r>
      <w:r>
        <w:t xml:space="preserve"> - </w:t>
      </w:r>
      <w:r w:rsidRPr="004E1645">
        <w:t>zu erleichtern.</w:t>
      </w:r>
    </w:p>
    <w:p w:rsidR="004E1645" w:rsidRPr="004E1645" w:rsidRDefault="004E1645" w:rsidP="004E1645">
      <w:pPr>
        <w:pStyle w:val="E00Rechts4cm"/>
      </w:pPr>
    </w:p>
    <w:p w:rsidR="004E1645" w:rsidRPr="004E1645" w:rsidRDefault="004E1645" w:rsidP="004E1645">
      <w:pPr>
        <w:pStyle w:val="E00Rechts4cm"/>
      </w:pPr>
    </w:p>
    <w:p w:rsidR="004E1645" w:rsidRPr="004E1645" w:rsidRDefault="004E1645" w:rsidP="004E1645">
      <w:pPr>
        <w:pStyle w:val="F01"/>
      </w:pPr>
      <w:r w:rsidRPr="004E1645">
        <w:t>Frage 4.</w:t>
      </w:r>
      <w:r w:rsidRPr="004E1645">
        <w:tab/>
        <w:t>Wer ist mit der Umsetzung einer Lösung befasst und in welchem Zeitrahmen soll sie erfolgen?</w:t>
      </w:r>
    </w:p>
    <w:p w:rsidR="004E1645" w:rsidRPr="004E1645" w:rsidRDefault="004E1645" w:rsidP="004E1645">
      <w:pPr>
        <w:pStyle w:val="F01"/>
      </w:pPr>
    </w:p>
    <w:p w:rsidR="004E1645" w:rsidRPr="004E1645" w:rsidRDefault="004E1645" w:rsidP="004E1645">
      <w:pPr>
        <w:pStyle w:val="E00Rechts4cm"/>
      </w:pPr>
      <w:r w:rsidRPr="004E1645">
        <w:t xml:space="preserve">Mit der Prüfung der Umsetzung einer Lösung sind die KMK sowie die für die Länder bestellten Verhandlungsführer Bayern und Saarland befasst. Eine mögliche Einbeziehung der Studienseminare in die Regelungen der Gesamtverträge kann erst nach Klärung der heterogenen bundesweiten Gesamtlage erfolgen. </w:t>
      </w:r>
    </w:p>
    <w:p w:rsidR="004E1645" w:rsidRPr="004E1645" w:rsidRDefault="004E1645" w:rsidP="004E1645">
      <w:pPr>
        <w:pStyle w:val="E00Rechts4cm"/>
      </w:pPr>
    </w:p>
    <w:p w:rsidR="004E1645" w:rsidRPr="004E1645" w:rsidRDefault="004E1645" w:rsidP="004E1645">
      <w:pPr>
        <w:pStyle w:val="E00Rechts4cm"/>
      </w:pPr>
    </w:p>
    <w:p w:rsidR="004E1645" w:rsidRPr="004E1645" w:rsidRDefault="004E1645" w:rsidP="004E1645">
      <w:pPr>
        <w:pStyle w:val="F01"/>
      </w:pPr>
      <w:r w:rsidRPr="004E1645">
        <w:t xml:space="preserve">Frage 5. </w:t>
      </w:r>
      <w:r w:rsidRPr="004E1645">
        <w:tab/>
        <w:t>Welche Auswirkungen hatte und gegebenenfalls hat es für die Arbeit der Studienseminare, wenn für sie keine urheberrechtliche Gleichstellung mit den Schulen erfolgt?</w:t>
      </w:r>
    </w:p>
    <w:p w:rsidR="004E1645" w:rsidRPr="004E1645" w:rsidRDefault="004E1645" w:rsidP="004E1645">
      <w:pPr>
        <w:pStyle w:val="F01"/>
      </w:pPr>
    </w:p>
    <w:p w:rsidR="004E1645" w:rsidRDefault="004E1645" w:rsidP="004E1645">
      <w:pPr>
        <w:pStyle w:val="E00Rechts4cm"/>
      </w:pPr>
      <w:r w:rsidRPr="004E1645">
        <w:t>Für die Studienseminare bedeutet dies, dass</w:t>
      </w:r>
      <w:r>
        <w:t>:</w:t>
      </w:r>
    </w:p>
    <w:p w:rsidR="004E1645" w:rsidRPr="004E1645" w:rsidRDefault="004E1645" w:rsidP="004E1645">
      <w:pPr>
        <w:pStyle w:val="E00Rechts4cm"/>
      </w:pPr>
    </w:p>
    <w:p w:rsidR="004E1645" w:rsidRPr="004E1645" w:rsidRDefault="004E1645" w:rsidP="004E1645">
      <w:pPr>
        <w:pStyle w:val="E00Rechts4cm"/>
        <w:numPr>
          <w:ilvl w:val="0"/>
          <w:numId w:val="20"/>
        </w:numPr>
        <w:spacing w:after="60"/>
        <w:ind w:left="284" w:hanging="284"/>
      </w:pPr>
      <w:r w:rsidRPr="004E1645">
        <w:t>das Anfertigen von Kopien aus Werken, die für den Unterrichtsgebrauch an Schulen bestimmt sind, weiterhin der Einwilligung der Urheberin/des Urhebers oder der Verwertungsgesellschaft, die ihre/seine Rechte wahrnimmt, im Einzelfall bedarf und</w:t>
      </w:r>
    </w:p>
    <w:p w:rsidR="004E1645" w:rsidRPr="004E1645" w:rsidRDefault="004E1645" w:rsidP="004E1645">
      <w:pPr>
        <w:pStyle w:val="E00Rechts4cm"/>
        <w:numPr>
          <w:ilvl w:val="0"/>
          <w:numId w:val="20"/>
        </w:numPr>
        <w:spacing w:after="60"/>
        <w:ind w:left="284" w:hanging="284"/>
      </w:pPr>
      <w:r w:rsidRPr="004E1645">
        <w:t>das Anfertigen von Kopien aus Notenmaterial insoweit der Einwilligung der Urheberin/des Urhebers oder der Verwertungsgesellschaft, die ihre/seine Rechte wahrnimmt, im Einzelfall bedarf, als es nicht durch Abschreiben per Hand erfolgt.</w:t>
      </w:r>
    </w:p>
    <w:p w:rsidR="004E1645" w:rsidRPr="004E1645" w:rsidRDefault="004E1645" w:rsidP="004E1645">
      <w:pPr>
        <w:pStyle w:val="E00Rechts4cm"/>
        <w:numPr>
          <w:ilvl w:val="0"/>
          <w:numId w:val="20"/>
        </w:numPr>
        <w:ind w:left="284" w:hanging="284"/>
      </w:pPr>
      <w:r w:rsidRPr="004E1645">
        <w:t xml:space="preserve">In diesen beiden Fällen muss vorab eine Einigung über die Höhe der Vergütung für die Nutzung erzielt werden. </w:t>
      </w:r>
    </w:p>
    <w:p w:rsidR="004E1645" w:rsidRPr="004E1645" w:rsidRDefault="004E1645" w:rsidP="004E1645">
      <w:pPr>
        <w:pStyle w:val="E00Rechts4cm"/>
      </w:pPr>
    </w:p>
    <w:p w:rsidR="004E1645" w:rsidRPr="004E1645" w:rsidRDefault="004E1645" w:rsidP="004E1645">
      <w:pPr>
        <w:pStyle w:val="E00Rechts4cm"/>
      </w:pPr>
      <w:r w:rsidRPr="004E1645">
        <w:t>In allen anderen Fällen dürfen kleine Teile von Werken oder Kleinwerke auch schon gegenwärtig ohne Einwilligung der Urheberin/des Urhebers oder einer Verwertungsgesellschaft für den Unterrichts- und Prüfungsgebrauch kopiert werden</w:t>
      </w:r>
      <w:r>
        <w:t xml:space="preserve"> - </w:t>
      </w:r>
      <w:r w:rsidRPr="004E1645">
        <w:t>und zwar ohne Zahlung einer Vergütung für einzelne Kopien.</w:t>
      </w:r>
    </w:p>
    <w:p w:rsidR="004E1645" w:rsidRPr="004E1645" w:rsidRDefault="004E1645" w:rsidP="004E1645">
      <w:pPr>
        <w:pStyle w:val="E00Rechts4cm"/>
      </w:pPr>
    </w:p>
    <w:p w:rsidR="004E1645" w:rsidRPr="004E1645" w:rsidRDefault="004E1645" w:rsidP="004E1645">
      <w:pPr>
        <w:pStyle w:val="E00Rechts4cm"/>
      </w:pPr>
      <w:r w:rsidRPr="004E1645">
        <w:t xml:space="preserve">Darüber hinaus müssen die Studienseminare auf die Einhaltung einer korrekten Angabe der Quellen auf den Kopien achten. In den beiden letztgenannten Punkten besteht allerdings kein Unterschied zwischen Studienseminaren und Schulen.  </w:t>
      </w:r>
    </w:p>
    <w:p w:rsidR="004E1645" w:rsidRPr="004E1645" w:rsidRDefault="004E1645" w:rsidP="004E1645">
      <w:pPr>
        <w:pStyle w:val="E00Rechts4cm"/>
      </w:pPr>
    </w:p>
    <w:p w:rsidR="004E1645" w:rsidRPr="004E1645" w:rsidRDefault="004E1645" w:rsidP="004E1645">
      <w:pPr>
        <w:pStyle w:val="E00Rechts4cm"/>
      </w:pPr>
    </w:p>
    <w:p w:rsidR="004E1645" w:rsidRPr="004E1645" w:rsidRDefault="004E1645" w:rsidP="004E1645">
      <w:pPr>
        <w:pStyle w:val="F01"/>
      </w:pPr>
      <w:r w:rsidRPr="004E1645">
        <w:t>Frage 6.</w:t>
      </w:r>
      <w:r w:rsidRPr="004E1645">
        <w:tab/>
        <w:t>Wird sie eine Handreichung zum Thema Urheberrecht für die Studienseminare verteilen und wenn nein, warum nicht?</w:t>
      </w:r>
    </w:p>
    <w:p w:rsidR="004E1645" w:rsidRPr="004E1645" w:rsidRDefault="004E1645" w:rsidP="004E1645">
      <w:pPr>
        <w:pStyle w:val="F01"/>
      </w:pPr>
    </w:p>
    <w:p w:rsidR="004E1645" w:rsidRPr="004E1645" w:rsidRDefault="004E1645" w:rsidP="004E1645">
      <w:pPr>
        <w:pStyle w:val="E00Rechts4cm"/>
      </w:pPr>
      <w:r w:rsidRPr="004E1645">
        <w:t>Den Studienseminaren wurde bereits Anfang 2015 eine Handreichung zur öffentlichen Zugänglichmachung von Werken für Zwecke des Unterrichts gemäß § 52</w:t>
      </w:r>
      <w:r>
        <w:t xml:space="preserve"> </w:t>
      </w:r>
      <w:r w:rsidRPr="004E1645">
        <w:t xml:space="preserve">a UrhG durch die Hessische Lehrkräfteakademie zur Verfügung gestellt, um den Ausbilderinnen und Ausbildern mehr Rechtssicherheit im Umgang mit urheberrechtlich geschützten Werken bei der täglichen Arbeit zu bieten. </w:t>
      </w:r>
    </w:p>
    <w:p w:rsidR="004E1645" w:rsidRPr="004E1645" w:rsidRDefault="004E1645" w:rsidP="004E1645">
      <w:pPr>
        <w:pStyle w:val="E00Rechts4cm"/>
      </w:pPr>
    </w:p>
    <w:p w:rsidR="004E1645" w:rsidRPr="004E1645" w:rsidRDefault="004E1645" w:rsidP="004E1645">
      <w:pPr>
        <w:pStyle w:val="E00Rechts4cm"/>
      </w:pPr>
      <w:r w:rsidRPr="004E1645">
        <w:t xml:space="preserve">Zudem wurde ein Erlass an alle Studienseminare versandt, in der die Rechtslage in Bezug auf die Anfertigung von Kopien für den Unterrichts- und Prüfungsgebrauch verdeutlicht wurde. </w:t>
      </w:r>
    </w:p>
    <w:p w:rsidR="004E1645" w:rsidRPr="004E1645" w:rsidRDefault="004E1645" w:rsidP="004E1645">
      <w:pPr>
        <w:pStyle w:val="E00Rechts4cm"/>
      </w:pPr>
    </w:p>
    <w:p w:rsidR="004E1645" w:rsidRPr="004E1645" w:rsidRDefault="004E1645" w:rsidP="004E1645">
      <w:pPr>
        <w:pStyle w:val="E00Rechts4cm"/>
      </w:pPr>
      <w:r w:rsidRPr="004E1645">
        <w:t>Sowohl die Leiterinnen und Leiter der Studienseminare als auch die IT-Beauftragten und Medienausbilderinnen und Medienausbilder wurden darüber hinaus zum Thema Urheberrecht geschult.</w:t>
      </w:r>
    </w:p>
    <w:p w:rsidR="004E1645" w:rsidRPr="004E1645" w:rsidRDefault="004E1645" w:rsidP="004E1645">
      <w:pPr>
        <w:pStyle w:val="E00Rechts4cm"/>
      </w:pPr>
    </w:p>
    <w:p w:rsidR="004E1645" w:rsidRPr="004E1645" w:rsidRDefault="004E1645" w:rsidP="004E1645">
      <w:pPr>
        <w:pStyle w:val="E00Rechts4cm"/>
      </w:pPr>
      <w:r w:rsidRPr="004E1645">
        <w:t>Wiesbaden, 18. März 2016</w:t>
      </w:r>
    </w:p>
    <w:p w:rsidR="00BF3120" w:rsidRDefault="007018B0" w:rsidP="00237ACC">
      <w:pPr>
        <w:pStyle w:val="Ber"/>
        <w:tabs>
          <w:tab w:val="left" w:pos="4395"/>
        </w:tabs>
        <w:ind w:right="2268"/>
        <w:jc w:val="right"/>
        <w:rPr>
          <w:b/>
        </w:rPr>
      </w:pPr>
      <w:r>
        <w:rPr>
          <w:b/>
        </w:rPr>
        <w:t>Prof. Dr. Ralph Alexander Lorz</w:t>
      </w:r>
    </w:p>
    <w:p w:rsidR="00AE153A" w:rsidRDefault="00AE153A" w:rsidP="00BF3120">
      <w:pPr>
        <w:pStyle w:val="Ber"/>
        <w:ind w:right="2352"/>
      </w:pPr>
    </w:p>
    <w:sectPr w:rsidR="00AE153A" w:rsidSect="008C7B04">
      <w:headerReference w:type="even" r:id="rId8"/>
      <w:headerReference w:type="default" r:id="rId9"/>
      <w:footnotePr>
        <w:numRestart w:val="eachSect"/>
      </w:footnotePr>
      <w:pgSz w:w="11907" w:h="16840" w:code="9"/>
      <w:pgMar w:top="567" w:right="737" w:bottom="454" w:left="737" w:header="720" w:footer="1009" w:gutter="28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469" w:rsidRDefault="005A5469">
      <w:r>
        <w:separator/>
      </w:r>
    </w:p>
  </w:endnote>
  <w:endnote w:type="continuationSeparator" w:id="0">
    <w:p w:rsidR="005A5469" w:rsidRDefault="005A5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3" w:usb1="00000000" w:usb2="00000000" w:usb3="00000000" w:csb0="00000001" w:csb1="00000000"/>
  </w:font>
  <w:font w:name="TimesNewRoman_PC">
    <w:panose1 w:val="00000000000000000000"/>
    <w:charset w:val="00"/>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469" w:rsidRDefault="005A5469">
      <w:r>
        <w:separator/>
      </w:r>
    </w:p>
  </w:footnote>
  <w:footnote w:type="continuationSeparator" w:id="0">
    <w:p w:rsidR="005A5469" w:rsidRDefault="005A54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5FD" w:rsidRPr="00861E4A" w:rsidRDefault="00F235FD">
    <w:pPr>
      <w:framePr w:w="10261" w:h="577" w:hRule="exact" w:hSpace="240" w:vSpace="240" w:wrap="auto" w:vAnchor="page" w:hAnchor="page" w:x="721" w:y="721"/>
      <w:pBdr>
        <w:bottom w:val="single" w:sz="6" w:space="1" w:color="auto"/>
      </w:pBdr>
      <w:tabs>
        <w:tab w:val="center" w:pos="5103"/>
        <w:tab w:val="right" w:pos="10065"/>
      </w:tabs>
      <w:spacing w:after="40" w:line="240" w:lineRule="exact"/>
      <w:ind w:right="114"/>
      <w:jc w:val="left"/>
      <w:rPr>
        <w:sz w:val="18"/>
      </w:rPr>
    </w:pPr>
    <w:r w:rsidRPr="00861E4A">
      <w:pgNum/>
    </w:r>
    <w:r w:rsidRPr="00861E4A">
      <w:tab/>
    </w:r>
    <w:r w:rsidRPr="00861E4A">
      <w:rPr>
        <w:sz w:val="18"/>
      </w:rPr>
      <w:t>Hessischer Landtag   ·   1</w:t>
    </w:r>
    <w:r>
      <w:rPr>
        <w:sz w:val="18"/>
      </w:rPr>
      <w:t>9</w:t>
    </w:r>
    <w:r w:rsidRPr="00861E4A">
      <w:rPr>
        <w:sz w:val="18"/>
      </w:rPr>
      <w:t>. Wahlperiode   ·   </w:t>
    </w:r>
    <w:fldSimple w:instr=" STYLEREF Kopfzeile1 \* MERGEFORMAT ">
      <w:r w:rsidR="009F339A" w:rsidRPr="009F339A">
        <w:rPr>
          <w:noProof/>
          <w:sz w:val="18"/>
        </w:rPr>
        <w:t>Drucksache 19/</w:t>
      </w:r>
      <w:r w:rsidR="009F339A">
        <w:rPr>
          <w:noProof/>
        </w:rPr>
        <w:t>3168</w:t>
      </w:r>
    </w:fldSimple>
    <w:r w:rsidRPr="00861E4A">
      <w:rPr>
        <w:sz w:val="18"/>
      </w:rPr>
      <w:tab/>
    </w:r>
  </w:p>
  <w:p w:rsidR="00F235FD" w:rsidRPr="00861E4A" w:rsidRDefault="00F235FD">
    <w:pPr>
      <w:framePr w:w="10261" w:h="577" w:hRule="exact" w:hSpace="240" w:vSpace="240" w:wrap="auto" w:vAnchor="page" w:hAnchor="page" w:x="721" w:y="721"/>
      <w:tabs>
        <w:tab w:val="center" w:pos="5103"/>
        <w:tab w:val="right" w:pos="10065"/>
        <w:tab w:val="right" w:pos="10348"/>
      </w:tabs>
      <w:spacing w:line="240" w:lineRule="exact"/>
      <w:ind w:right="114"/>
      <w:jc w:val="left"/>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5FD" w:rsidRPr="00861E4A" w:rsidRDefault="00F235FD">
    <w:pPr>
      <w:framePr w:w="10372" w:h="577" w:hRule="exact" w:hSpace="240" w:vSpace="240" w:wrap="auto" w:vAnchor="page" w:hAnchor="page" w:x="1009" w:y="721"/>
      <w:pBdr>
        <w:bottom w:val="single" w:sz="6" w:space="1" w:color="auto"/>
      </w:pBdr>
      <w:tabs>
        <w:tab w:val="center" w:pos="5103"/>
        <w:tab w:val="center" w:pos="10206"/>
      </w:tabs>
      <w:spacing w:after="40" w:line="240" w:lineRule="exact"/>
      <w:ind w:right="174"/>
      <w:jc w:val="left"/>
      <w:rPr>
        <w:sz w:val="18"/>
      </w:rPr>
    </w:pPr>
    <w:r w:rsidRPr="00861E4A">
      <w:tab/>
    </w:r>
    <w:r w:rsidRPr="00861E4A">
      <w:rPr>
        <w:sz w:val="18"/>
      </w:rPr>
      <w:t>Hessischer Landtag   ·   1</w:t>
    </w:r>
    <w:r>
      <w:rPr>
        <w:sz w:val="18"/>
      </w:rPr>
      <w:t>9</w:t>
    </w:r>
    <w:r w:rsidRPr="00861E4A">
      <w:rPr>
        <w:sz w:val="18"/>
      </w:rPr>
      <w:t>. Wahlperiode   ·   </w:t>
    </w:r>
    <w:fldSimple w:instr=" STYLEREF Kopfzeile1 \* MERGEFORMAT ">
      <w:r w:rsidR="006753EE" w:rsidRPr="006753EE">
        <w:rPr>
          <w:noProof/>
          <w:sz w:val="18"/>
        </w:rPr>
        <w:t>Drucksache 19/</w:t>
      </w:r>
      <w:r w:rsidR="006753EE">
        <w:rPr>
          <w:noProof/>
        </w:rPr>
        <w:t>3168</w:t>
      </w:r>
    </w:fldSimple>
    <w:r w:rsidRPr="00861E4A">
      <w:rPr>
        <w:sz w:val="18"/>
      </w:rPr>
      <w:tab/>
    </w:r>
    <w:r w:rsidR="00812CA0" w:rsidRPr="00861E4A">
      <w:rPr>
        <w:rStyle w:val="Seitenzahl"/>
      </w:rPr>
      <w:fldChar w:fldCharType="begin"/>
    </w:r>
    <w:r w:rsidRPr="00861E4A">
      <w:rPr>
        <w:rStyle w:val="Seitenzahl"/>
      </w:rPr>
      <w:instrText xml:space="preserve"> PAGE </w:instrText>
    </w:r>
    <w:r w:rsidR="00812CA0" w:rsidRPr="00861E4A">
      <w:rPr>
        <w:rStyle w:val="Seitenzahl"/>
      </w:rPr>
      <w:fldChar w:fldCharType="separate"/>
    </w:r>
    <w:r w:rsidR="004E1645">
      <w:rPr>
        <w:rStyle w:val="Seitenzahl"/>
        <w:noProof/>
      </w:rPr>
      <w:t>3</w:t>
    </w:r>
    <w:r w:rsidR="00812CA0" w:rsidRPr="00861E4A">
      <w:rPr>
        <w:rStyle w:val="Seitenzahl"/>
      </w:rPr>
      <w:fldChar w:fldCharType="end"/>
    </w:r>
  </w:p>
  <w:p w:rsidR="00F235FD" w:rsidRPr="00861E4A" w:rsidRDefault="00F235FD">
    <w:pPr>
      <w:framePr w:w="10372" w:h="577" w:hRule="exact" w:hSpace="240" w:vSpace="240" w:wrap="auto" w:vAnchor="page" w:hAnchor="page" w:x="1009" w:y="721"/>
      <w:tabs>
        <w:tab w:val="center" w:pos="4752"/>
        <w:tab w:val="right" w:pos="10065"/>
        <w:tab w:val="right" w:pos="10348"/>
      </w:tabs>
      <w:spacing w:line="240" w:lineRule="exact"/>
      <w:ind w:right="32"/>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B4C5F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DC6D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C7F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1216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8E5C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4235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FE36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843D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060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6E15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4F1377"/>
    <w:multiLevelType w:val="singleLevel"/>
    <w:tmpl w:val="12C426B4"/>
    <w:lvl w:ilvl="0">
      <w:start w:val="1"/>
      <w:numFmt w:val="lowerLetter"/>
      <w:lvlText w:val="%1)"/>
      <w:lvlJc w:val="left"/>
      <w:pPr>
        <w:tabs>
          <w:tab w:val="num" w:pos="1695"/>
        </w:tabs>
        <w:ind w:left="1695" w:hanging="555"/>
      </w:pPr>
      <w:rPr>
        <w:rFonts w:hint="default"/>
      </w:rPr>
    </w:lvl>
  </w:abstractNum>
  <w:abstractNum w:abstractNumId="11" w15:restartNumberingAfterBreak="0">
    <w:nsid w:val="1EC531D1"/>
    <w:multiLevelType w:val="hybridMultilevel"/>
    <w:tmpl w:val="A8A40CC8"/>
    <w:lvl w:ilvl="0" w:tplc="D13A2280">
      <w:start w:val="1"/>
      <w:numFmt w:val="bullet"/>
      <w:lvlText w:val=""/>
      <w:lvlJc w:val="left"/>
      <w:pPr>
        <w:ind w:left="360" w:hanging="360"/>
      </w:pPr>
      <w:rPr>
        <w:rFonts w:ascii="Symbol" w:hAnsi="Symbol" w:hint="default"/>
        <w:color w:val="808080" w:themeColor="background1" w:themeShade="8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1083F3E"/>
    <w:multiLevelType w:val="singleLevel"/>
    <w:tmpl w:val="F14CA78A"/>
    <w:lvl w:ilvl="0">
      <w:start w:val="1"/>
      <w:numFmt w:val="decimal"/>
      <w:lvlText w:val="%1."/>
      <w:lvlJc w:val="left"/>
      <w:pPr>
        <w:tabs>
          <w:tab w:val="num" w:pos="570"/>
        </w:tabs>
        <w:ind w:left="570" w:hanging="570"/>
      </w:pPr>
      <w:rPr>
        <w:rFonts w:hint="default"/>
      </w:rPr>
    </w:lvl>
  </w:abstractNum>
  <w:abstractNum w:abstractNumId="13" w15:restartNumberingAfterBreak="0">
    <w:nsid w:val="34694D05"/>
    <w:multiLevelType w:val="singleLevel"/>
    <w:tmpl w:val="F44837E0"/>
    <w:lvl w:ilvl="0">
      <w:start w:val="2"/>
      <w:numFmt w:val="decimal"/>
      <w:lvlText w:val="%1."/>
      <w:lvlJc w:val="left"/>
      <w:pPr>
        <w:tabs>
          <w:tab w:val="num" w:pos="1140"/>
        </w:tabs>
        <w:ind w:left="1140" w:hanging="570"/>
      </w:pPr>
      <w:rPr>
        <w:rFonts w:hint="default"/>
      </w:rPr>
    </w:lvl>
  </w:abstractNum>
  <w:abstractNum w:abstractNumId="14" w15:restartNumberingAfterBreak="0">
    <w:nsid w:val="373B0CDF"/>
    <w:multiLevelType w:val="singleLevel"/>
    <w:tmpl w:val="12C426B4"/>
    <w:lvl w:ilvl="0">
      <w:start w:val="1"/>
      <w:numFmt w:val="lowerLetter"/>
      <w:lvlText w:val="%1)"/>
      <w:lvlJc w:val="left"/>
      <w:pPr>
        <w:tabs>
          <w:tab w:val="num" w:pos="1695"/>
        </w:tabs>
        <w:ind w:left="1695" w:hanging="555"/>
      </w:pPr>
      <w:rPr>
        <w:rFonts w:hint="default"/>
      </w:rPr>
    </w:lvl>
  </w:abstractNum>
  <w:abstractNum w:abstractNumId="15" w15:restartNumberingAfterBreak="0">
    <w:nsid w:val="3FDA42C9"/>
    <w:multiLevelType w:val="hybridMultilevel"/>
    <w:tmpl w:val="CA70C7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4275E57"/>
    <w:multiLevelType w:val="singleLevel"/>
    <w:tmpl w:val="12F0D55A"/>
    <w:lvl w:ilvl="0">
      <w:start w:val="2"/>
      <w:numFmt w:val="decimal"/>
      <w:lvlText w:val="%1."/>
      <w:lvlJc w:val="left"/>
      <w:pPr>
        <w:tabs>
          <w:tab w:val="num" w:pos="1140"/>
        </w:tabs>
        <w:ind w:left="1140" w:hanging="570"/>
      </w:pPr>
      <w:rPr>
        <w:rFonts w:hint="default"/>
      </w:rPr>
    </w:lvl>
  </w:abstractNum>
  <w:abstractNum w:abstractNumId="17" w15:restartNumberingAfterBreak="0">
    <w:nsid w:val="4BBC23D8"/>
    <w:multiLevelType w:val="singleLevel"/>
    <w:tmpl w:val="B2E0B6FE"/>
    <w:lvl w:ilvl="0">
      <w:start w:val="2"/>
      <w:numFmt w:val="decimal"/>
      <w:lvlText w:val="%1."/>
      <w:lvlJc w:val="left"/>
      <w:pPr>
        <w:tabs>
          <w:tab w:val="num" w:pos="1140"/>
        </w:tabs>
        <w:ind w:left="1140" w:hanging="570"/>
      </w:pPr>
      <w:rPr>
        <w:rFonts w:hint="default"/>
      </w:rPr>
    </w:lvl>
  </w:abstractNum>
  <w:abstractNum w:abstractNumId="18" w15:restartNumberingAfterBreak="0">
    <w:nsid w:val="6F3C30F6"/>
    <w:multiLevelType w:val="singleLevel"/>
    <w:tmpl w:val="31A87EC8"/>
    <w:lvl w:ilvl="0">
      <w:start w:val="1"/>
      <w:numFmt w:val="decimal"/>
      <w:lvlText w:val="%1."/>
      <w:lvlJc w:val="left"/>
      <w:pPr>
        <w:tabs>
          <w:tab w:val="num" w:pos="1140"/>
        </w:tabs>
        <w:ind w:left="1140" w:hanging="570"/>
      </w:pPr>
      <w:rPr>
        <w:rFonts w:hint="default"/>
      </w:rPr>
    </w:lvl>
  </w:abstractNum>
  <w:abstractNum w:abstractNumId="19" w15:restartNumberingAfterBreak="0">
    <w:nsid w:val="7B693BFD"/>
    <w:multiLevelType w:val="singleLevel"/>
    <w:tmpl w:val="3F76F50C"/>
    <w:lvl w:ilvl="0">
      <w:start w:val="1"/>
      <w:numFmt w:val="decimal"/>
      <w:lvlText w:val="%1."/>
      <w:lvlJc w:val="left"/>
      <w:pPr>
        <w:tabs>
          <w:tab w:val="num" w:pos="1140"/>
        </w:tabs>
        <w:ind w:left="1140" w:hanging="570"/>
      </w:pPr>
      <w:rPr>
        <w:rFonts w:hint="default"/>
      </w:rPr>
    </w:lvl>
  </w:abstractNum>
  <w:num w:numId="1">
    <w:abstractNumId w:val="17"/>
  </w:num>
  <w:num w:numId="2">
    <w:abstractNumId w:val="16"/>
  </w:num>
  <w:num w:numId="3">
    <w:abstractNumId w:val="14"/>
  </w:num>
  <w:num w:numId="4">
    <w:abstractNumId w:val="10"/>
  </w:num>
  <w:num w:numId="5">
    <w:abstractNumId w:val="19"/>
  </w:num>
  <w:num w:numId="6">
    <w:abstractNumId w:val="13"/>
  </w:num>
  <w:num w:numId="7">
    <w:abstractNumId w:val="18"/>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27"/>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B24ADB"/>
    <w:rsid w:val="00010F66"/>
    <w:rsid w:val="0005269F"/>
    <w:rsid w:val="000753D6"/>
    <w:rsid w:val="0008176C"/>
    <w:rsid w:val="000965D2"/>
    <w:rsid w:val="000A5C4D"/>
    <w:rsid w:val="00125C3D"/>
    <w:rsid w:val="00152176"/>
    <w:rsid w:val="00175866"/>
    <w:rsid w:val="001B7ECA"/>
    <w:rsid w:val="00237ACC"/>
    <w:rsid w:val="0027134B"/>
    <w:rsid w:val="00271D32"/>
    <w:rsid w:val="00290A43"/>
    <w:rsid w:val="002A2A44"/>
    <w:rsid w:val="002E4DEE"/>
    <w:rsid w:val="002E69F2"/>
    <w:rsid w:val="00304CB8"/>
    <w:rsid w:val="00323B84"/>
    <w:rsid w:val="0033077E"/>
    <w:rsid w:val="00363791"/>
    <w:rsid w:val="00396480"/>
    <w:rsid w:val="004002F3"/>
    <w:rsid w:val="004129B6"/>
    <w:rsid w:val="00434B44"/>
    <w:rsid w:val="004358DE"/>
    <w:rsid w:val="00494F7F"/>
    <w:rsid w:val="004A7EB3"/>
    <w:rsid w:val="004D25FB"/>
    <w:rsid w:val="004E1645"/>
    <w:rsid w:val="00520279"/>
    <w:rsid w:val="0055174E"/>
    <w:rsid w:val="005A5469"/>
    <w:rsid w:val="005C719C"/>
    <w:rsid w:val="005C728B"/>
    <w:rsid w:val="0060632D"/>
    <w:rsid w:val="00610E49"/>
    <w:rsid w:val="006221DA"/>
    <w:rsid w:val="00640806"/>
    <w:rsid w:val="00651CEC"/>
    <w:rsid w:val="006607E1"/>
    <w:rsid w:val="006610FB"/>
    <w:rsid w:val="006753EE"/>
    <w:rsid w:val="00691AD8"/>
    <w:rsid w:val="00697BAD"/>
    <w:rsid w:val="006D240B"/>
    <w:rsid w:val="007018B0"/>
    <w:rsid w:val="00722C68"/>
    <w:rsid w:val="0074032F"/>
    <w:rsid w:val="007423E7"/>
    <w:rsid w:val="00766DF3"/>
    <w:rsid w:val="007A5D3A"/>
    <w:rsid w:val="007F1565"/>
    <w:rsid w:val="0080464D"/>
    <w:rsid w:val="00812CA0"/>
    <w:rsid w:val="00861E4A"/>
    <w:rsid w:val="0087232F"/>
    <w:rsid w:val="0089503F"/>
    <w:rsid w:val="008C7B04"/>
    <w:rsid w:val="008D31DA"/>
    <w:rsid w:val="008D7F9C"/>
    <w:rsid w:val="0093442B"/>
    <w:rsid w:val="00945DCE"/>
    <w:rsid w:val="0096135E"/>
    <w:rsid w:val="00975B59"/>
    <w:rsid w:val="00976AE2"/>
    <w:rsid w:val="00995AA4"/>
    <w:rsid w:val="009A7745"/>
    <w:rsid w:val="009B1831"/>
    <w:rsid w:val="009C76F0"/>
    <w:rsid w:val="009D23F0"/>
    <w:rsid w:val="009F0FC6"/>
    <w:rsid w:val="009F339A"/>
    <w:rsid w:val="00A24E86"/>
    <w:rsid w:val="00A51400"/>
    <w:rsid w:val="00A80E7E"/>
    <w:rsid w:val="00A92623"/>
    <w:rsid w:val="00AA0426"/>
    <w:rsid w:val="00AA1E3A"/>
    <w:rsid w:val="00AC47AB"/>
    <w:rsid w:val="00AE153A"/>
    <w:rsid w:val="00AE37FC"/>
    <w:rsid w:val="00B11666"/>
    <w:rsid w:val="00B24ADB"/>
    <w:rsid w:val="00B61B06"/>
    <w:rsid w:val="00BB0210"/>
    <w:rsid w:val="00BF3120"/>
    <w:rsid w:val="00C26F93"/>
    <w:rsid w:val="00C343B4"/>
    <w:rsid w:val="00C71301"/>
    <w:rsid w:val="00C869F8"/>
    <w:rsid w:val="00C9534C"/>
    <w:rsid w:val="00CA2AB2"/>
    <w:rsid w:val="00CB6B29"/>
    <w:rsid w:val="00CF73E0"/>
    <w:rsid w:val="00D64DA2"/>
    <w:rsid w:val="00DA15E9"/>
    <w:rsid w:val="00DB0CCA"/>
    <w:rsid w:val="00DB539A"/>
    <w:rsid w:val="00DD4BEE"/>
    <w:rsid w:val="00EF703A"/>
    <w:rsid w:val="00F119D3"/>
    <w:rsid w:val="00F235FD"/>
    <w:rsid w:val="00F313E1"/>
    <w:rsid w:val="00F40C35"/>
    <w:rsid w:val="00F41122"/>
    <w:rsid w:val="00F455A3"/>
    <w:rsid w:val="00F8267F"/>
    <w:rsid w:val="00F83EB9"/>
    <w:rsid w:val="00F96426"/>
    <w:rsid w:val="00FA0CA8"/>
    <w:rsid w:val="00FB3EF6"/>
    <w:rsid w:val="00FC63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8C8A5A63-25A0-4682-A43D-719EC64B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0F66"/>
    <w:pPr>
      <w:ind w:right="3856"/>
      <w:jc w:val="both"/>
    </w:pPr>
    <w:rPr>
      <w:rFonts w:ascii="CG Times" w:hAnsi="CG Times"/>
    </w:rPr>
  </w:style>
  <w:style w:type="paragraph" w:styleId="berschrift1">
    <w:name w:val="heading 1"/>
    <w:basedOn w:val="Standard"/>
    <w:next w:val="Standard"/>
    <w:link w:val="berschrift1Zchn"/>
    <w:qFormat/>
    <w:rsid w:val="009B1831"/>
    <w:pPr>
      <w:tabs>
        <w:tab w:val="left" w:pos="284"/>
        <w:tab w:val="left" w:pos="567"/>
      </w:tabs>
      <w:spacing w:line="300" w:lineRule="exact"/>
      <w:jc w:val="left"/>
      <w:outlineLvl w:val="0"/>
    </w:pPr>
    <w:rPr>
      <w:b/>
      <w:spacing w:val="-4"/>
      <w:sz w:val="26"/>
    </w:rPr>
  </w:style>
  <w:style w:type="paragraph" w:styleId="berschrift2">
    <w:name w:val="heading 2"/>
    <w:basedOn w:val="Standard"/>
    <w:next w:val="Standard"/>
    <w:link w:val="berschrift2Zchn"/>
    <w:qFormat/>
    <w:rsid w:val="009B1831"/>
    <w:pPr>
      <w:tabs>
        <w:tab w:val="left" w:pos="284"/>
        <w:tab w:val="left" w:pos="567"/>
      </w:tabs>
      <w:spacing w:before="72" w:line="252" w:lineRule="exact"/>
      <w:outlineLvl w:val="1"/>
    </w:pPr>
    <w:rPr>
      <w:b/>
      <w:spacing w:val="-4"/>
      <w:sz w:val="22"/>
    </w:rPr>
  </w:style>
  <w:style w:type="paragraph" w:styleId="berschrift3">
    <w:name w:val="heading 3"/>
    <w:basedOn w:val="Standard"/>
    <w:next w:val="Standard"/>
    <w:qFormat/>
    <w:rsid w:val="009B1831"/>
    <w:pPr>
      <w:tabs>
        <w:tab w:val="left" w:pos="851"/>
      </w:tabs>
      <w:ind w:left="851" w:hanging="851"/>
      <w:outlineLvl w:val="2"/>
    </w:pPr>
    <w:rPr>
      <w:sz w:val="16"/>
    </w:rPr>
  </w:style>
  <w:style w:type="paragraph" w:styleId="berschrift4">
    <w:name w:val="heading 4"/>
    <w:basedOn w:val="Standard"/>
    <w:next w:val="Standard"/>
    <w:qFormat/>
    <w:rsid w:val="009B1831"/>
    <w:pPr>
      <w:ind w:left="851"/>
      <w:outlineLvl w:val="3"/>
    </w:pPr>
    <w:rPr>
      <w:sz w:val="16"/>
    </w:rPr>
  </w:style>
  <w:style w:type="paragraph" w:styleId="berschrift5">
    <w:name w:val="heading 5"/>
    <w:basedOn w:val="Standard"/>
    <w:next w:val="Standard"/>
    <w:qFormat/>
    <w:rsid w:val="009B1831"/>
    <w:pPr>
      <w:tabs>
        <w:tab w:val="left" w:pos="567"/>
      </w:tabs>
      <w:ind w:left="567" w:hanging="567"/>
      <w:outlineLvl w:val="4"/>
    </w:pPr>
  </w:style>
  <w:style w:type="paragraph" w:styleId="berschrift6">
    <w:name w:val="heading 6"/>
    <w:basedOn w:val="Standard"/>
    <w:next w:val="Standard"/>
    <w:qFormat/>
    <w:rsid w:val="009B1831"/>
    <w:pPr>
      <w:keepLines/>
      <w:tabs>
        <w:tab w:val="left" w:pos="284"/>
        <w:tab w:val="left" w:pos="567"/>
      </w:tabs>
      <w:spacing w:line="252" w:lineRule="exact"/>
      <w:outlineLvl w:val="5"/>
    </w:pPr>
    <w:rPr>
      <w:b/>
      <w:sz w:val="22"/>
    </w:rPr>
  </w:style>
  <w:style w:type="paragraph" w:styleId="berschrift7">
    <w:name w:val="heading 7"/>
    <w:basedOn w:val="Standard"/>
    <w:next w:val="Standard"/>
    <w:qFormat/>
    <w:rsid w:val="009B1831"/>
    <w:pPr>
      <w:keepNext/>
      <w:keepLines/>
      <w:ind w:left="7088" w:right="0"/>
      <w:jc w:val="left"/>
      <w:outlineLvl w:val="6"/>
    </w:pPr>
    <w:rPr>
      <w:rFonts w:ascii="TimesNewRoman_PC" w:hAnsi="TimesNewRoman_PC"/>
      <w:sz w:val="16"/>
    </w:rPr>
  </w:style>
  <w:style w:type="paragraph" w:styleId="berschrift8">
    <w:name w:val="heading 8"/>
    <w:basedOn w:val="Standard"/>
    <w:next w:val="Standard"/>
    <w:qFormat/>
    <w:rsid w:val="009B1831"/>
    <w:pPr>
      <w:keepNext/>
      <w:tabs>
        <w:tab w:val="right" w:pos="6379"/>
      </w:tabs>
      <w:spacing w:line="220" w:lineRule="exact"/>
      <w:outlineLvl w:val="7"/>
    </w:pPr>
    <w:rPr>
      <w:rFonts w:ascii="CG Times (W1)" w:hAnsi="CG Times (W1)"/>
      <w:b/>
    </w:rPr>
  </w:style>
  <w:style w:type="paragraph" w:styleId="berschrift9">
    <w:name w:val="heading 9"/>
    <w:basedOn w:val="Standard"/>
    <w:next w:val="Standard"/>
    <w:qFormat/>
    <w:rsid w:val="009B1831"/>
    <w:pPr>
      <w:keepNext/>
      <w:ind w:right="0"/>
      <w:outlineLvl w:val="8"/>
    </w:pPr>
    <w:rPr>
      <w:b/>
      <w:spacing w:val="8"/>
      <w:sz w:val="4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aa">
    <w:name w:val="Eaaa"/>
    <w:basedOn w:val="Standard"/>
    <w:rsid w:val="00C71301"/>
    <w:pPr>
      <w:tabs>
        <w:tab w:val="left" w:pos="567"/>
        <w:tab w:val="left" w:pos="1134"/>
        <w:tab w:val="left" w:pos="1418"/>
        <w:tab w:val="left" w:pos="1474"/>
        <w:tab w:val="left" w:pos="1588"/>
        <w:tab w:val="left" w:pos="1701"/>
      </w:tabs>
      <w:spacing w:line="210" w:lineRule="exact"/>
      <w:ind w:left="1928" w:hanging="1928"/>
    </w:pPr>
  </w:style>
  <w:style w:type="paragraph" w:customStyle="1" w:styleId="Eaaaa">
    <w:name w:val="Eaaaa"/>
    <w:basedOn w:val="Standard"/>
    <w:rsid w:val="00C71301"/>
    <w:pPr>
      <w:tabs>
        <w:tab w:val="left" w:pos="567"/>
        <w:tab w:val="left" w:pos="851"/>
        <w:tab w:val="left" w:pos="1701"/>
        <w:tab w:val="left" w:pos="1928"/>
        <w:tab w:val="left" w:pos="2268"/>
      </w:tabs>
      <w:spacing w:line="210" w:lineRule="exact"/>
      <w:ind w:left="2552" w:hanging="2552"/>
    </w:pPr>
  </w:style>
  <w:style w:type="paragraph" w:styleId="Kopfzeile">
    <w:name w:val="header"/>
    <w:basedOn w:val="Standard"/>
    <w:rsid w:val="009B1831"/>
    <w:pPr>
      <w:tabs>
        <w:tab w:val="center" w:pos="4536"/>
        <w:tab w:val="right" w:pos="9072"/>
      </w:tabs>
    </w:pPr>
  </w:style>
  <w:style w:type="paragraph" w:styleId="Fuzeile">
    <w:name w:val="footer"/>
    <w:basedOn w:val="Standard"/>
    <w:rsid w:val="009B1831"/>
    <w:pPr>
      <w:tabs>
        <w:tab w:val="center" w:pos="4536"/>
        <w:tab w:val="right" w:pos="9072"/>
      </w:tabs>
    </w:pPr>
  </w:style>
  <w:style w:type="character" w:styleId="Seitenzahl">
    <w:name w:val="page number"/>
    <w:basedOn w:val="Absatz-Standardschriftart"/>
    <w:rsid w:val="009B1831"/>
  </w:style>
  <w:style w:type="paragraph" w:styleId="Textkrper">
    <w:name w:val="Body Text"/>
    <w:basedOn w:val="Standard"/>
    <w:link w:val="TextkrperZchn"/>
    <w:rsid w:val="009B1831"/>
    <w:pPr>
      <w:tabs>
        <w:tab w:val="left" w:pos="284"/>
        <w:tab w:val="left" w:pos="567"/>
      </w:tabs>
      <w:spacing w:before="72" w:line="240" w:lineRule="exact"/>
      <w:jc w:val="left"/>
    </w:pPr>
    <w:rPr>
      <w:rFonts w:ascii="CG Times (W1)" w:hAnsi="CG Times (W1)"/>
      <w:b/>
      <w:spacing w:val="-4"/>
      <w:sz w:val="22"/>
    </w:rPr>
  </w:style>
  <w:style w:type="character" w:styleId="Kommentarzeichen">
    <w:name w:val="annotation reference"/>
    <w:basedOn w:val="Absatz-Standardschriftart"/>
    <w:semiHidden/>
    <w:rsid w:val="009B1831"/>
    <w:rPr>
      <w:sz w:val="16"/>
    </w:rPr>
  </w:style>
  <w:style w:type="paragraph" w:styleId="Kommentartext">
    <w:name w:val="annotation text"/>
    <w:basedOn w:val="Standard"/>
    <w:link w:val="KommentartextZchn"/>
    <w:semiHidden/>
    <w:rsid w:val="009B1831"/>
  </w:style>
  <w:style w:type="paragraph" w:styleId="Liste">
    <w:name w:val="List"/>
    <w:basedOn w:val="Standard"/>
    <w:rsid w:val="009B1831"/>
    <w:pPr>
      <w:ind w:left="283" w:hanging="283"/>
    </w:pPr>
  </w:style>
  <w:style w:type="paragraph" w:customStyle="1" w:styleId="E02">
    <w:name w:val="E02"/>
    <w:basedOn w:val="E00"/>
    <w:next w:val="E03"/>
    <w:rsid w:val="009B1831"/>
    <w:pPr>
      <w:tabs>
        <w:tab w:val="left" w:pos="567"/>
        <w:tab w:val="left" w:pos="1134"/>
      </w:tabs>
      <w:ind w:left="1134" w:hanging="1134"/>
    </w:pPr>
  </w:style>
  <w:style w:type="paragraph" w:customStyle="1" w:styleId="E01">
    <w:name w:val="E01"/>
    <w:basedOn w:val="Standard"/>
    <w:rsid w:val="009B1831"/>
    <w:pPr>
      <w:tabs>
        <w:tab w:val="left" w:pos="567"/>
      </w:tabs>
      <w:spacing w:line="210" w:lineRule="exact"/>
      <w:ind w:left="567" w:hanging="567"/>
    </w:pPr>
  </w:style>
  <w:style w:type="paragraph" w:styleId="Liste2">
    <w:name w:val="List 2"/>
    <w:basedOn w:val="Standard"/>
    <w:rsid w:val="009B1831"/>
    <w:pPr>
      <w:ind w:left="566" w:hanging="283"/>
    </w:pPr>
  </w:style>
  <w:style w:type="paragraph" w:styleId="Liste3">
    <w:name w:val="List 3"/>
    <w:basedOn w:val="Standard"/>
    <w:rsid w:val="009B1831"/>
    <w:pPr>
      <w:ind w:left="849" w:hanging="283"/>
    </w:pPr>
  </w:style>
  <w:style w:type="paragraph" w:styleId="Liste4">
    <w:name w:val="List 4"/>
    <w:basedOn w:val="Standard"/>
    <w:rsid w:val="009B1831"/>
    <w:pPr>
      <w:ind w:left="1132" w:hanging="283"/>
    </w:pPr>
  </w:style>
  <w:style w:type="paragraph" w:styleId="Liste5">
    <w:name w:val="List 5"/>
    <w:basedOn w:val="Standard"/>
    <w:rsid w:val="009B1831"/>
    <w:pPr>
      <w:ind w:left="1415" w:hanging="283"/>
    </w:pPr>
  </w:style>
  <w:style w:type="paragraph" w:customStyle="1" w:styleId="Anlage">
    <w:name w:val="Anlage"/>
    <w:basedOn w:val="Standard"/>
    <w:rsid w:val="009B1831"/>
  </w:style>
  <w:style w:type="paragraph" w:styleId="Dokumentstruktur">
    <w:name w:val="Document Map"/>
    <w:basedOn w:val="Standard"/>
    <w:semiHidden/>
    <w:rsid w:val="009B1831"/>
    <w:pPr>
      <w:shd w:val="clear" w:color="auto" w:fill="000080"/>
    </w:pPr>
    <w:rPr>
      <w:rFonts w:ascii="Tahoma" w:hAnsi="Tahoma"/>
    </w:rPr>
  </w:style>
  <w:style w:type="paragraph" w:customStyle="1" w:styleId="E03">
    <w:name w:val="E03"/>
    <w:basedOn w:val="E02"/>
    <w:next w:val="E00"/>
    <w:rsid w:val="009B1831"/>
    <w:pPr>
      <w:tabs>
        <w:tab w:val="left" w:pos="1701"/>
      </w:tabs>
      <w:ind w:left="1701" w:hanging="1701"/>
    </w:pPr>
  </w:style>
  <w:style w:type="paragraph" w:customStyle="1" w:styleId="E00">
    <w:name w:val="E00"/>
    <w:basedOn w:val="Standard"/>
    <w:next w:val="E01"/>
    <w:rsid w:val="009B1831"/>
    <w:pPr>
      <w:spacing w:line="210" w:lineRule="exact"/>
    </w:pPr>
  </w:style>
  <w:style w:type="paragraph" w:customStyle="1" w:styleId="Ber">
    <w:name w:val="Ber"/>
    <w:basedOn w:val="E00"/>
    <w:rsid w:val="009B1831"/>
    <w:pPr>
      <w:tabs>
        <w:tab w:val="right" w:pos="6294"/>
      </w:tabs>
    </w:pPr>
  </w:style>
  <w:style w:type="paragraph" w:styleId="Beschriftung">
    <w:name w:val="caption"/>
    <w:basedOn w:val="Standard"/>
    <w:next w:val="Standard"/>
    <w:qFormat/>
    <w:rsid w:val="009B1831"/>
    <w:pPr>
      <w:framePr w:w="10537" w:hSpace="284" w:vSpace="284" w:wrap="auto" w:vAnchor="page" w:hAnchor="page" w:x="1029" w:y="577"/>
      <w:spacing w:line="180" w:lineRule="exact"/>
      <w:ind w:right="368"/>
      <w:jc w:val="right"/>
    </w:pPr>
    <w:rPr>
      <w:rFonts w:ascii="CG Times (W1)" w:hAnsi="CG Times (W1)"/>
      <w:i/>
      <w:sz w:val="16"/>
    </w:rPr>
  </w:style>
  <w:style w:type="paragraph" w:styleId="Textkrper-Zeileneinzug">
    <w:name w:val="Body Text Indent"/>
    <w:basedOn w:val="Standard"/>
    <w:link w:val="Textkrper-ZeileneinzugZchn"/>
    <w:rsid w:val="009B1831"/>
    <w:pPr>
      <w:tabs>
        <w:tab w:val="left" w:pos="6237"/>
      </w:tabs>
      <w:ind w:left="284" w:right="0"/>
      <w:jc w:val="left"/>
    </w:pPr>
    <w:rPr>
      <w:rFonts w:ascii="Times New Roman" w:hAnsi="Times New Roman"/>
      <w:sz w:val="24"/>
    </w:rPr>
  </w:style>
  <w:style w:type="paragraph" w:customStyle="1" w:styleId="Wappen">
    <w:name w:val="Wappen"/>
    <w:basedOn w:val="Standard"/>
    <w:rsid w:val="009B1831"/>
    <w:pPr>
      <w:framePr w:hSpace="240" w:vSpace="240" w:wrap="auto" w:hAnchor="page" w:x="889" w:yAlign="top"/>
      <w:tabs>
        <w:tab w:val="left" w:pos="7230"/>
      </w:tabs>
      <w:ind w:right="0"/>
      <w:jc w:val="left"/>
    </w:pPr>
    <w:rPr>
      <w:rFonts w:ascii="CG Times (W1)" w:hAnsi="CG Times (W1)"/>
    </w:rPr>
  </w:style>
  <w:style w:type="paragraph" w:customStyle="1" w:styleId="Kopfzeile1">
    <w:name w:val="Kopfzeile1"/>
    <w:basedOn w:val="Standard"/>
    <w:rsid w:val="009B1831"/>
    <w:pPr>
      <w:framePr w:w="2294" w:h="724" w:hRule="exact" w:hSpace="284" w:vSpace="284" w:wrap="auto" w:vAnchor="page" w:hAnchor="page" w:x="8925" w:y="577"/>
      <w:spacing w:after="240"/>
      <w:ind w:right="57"/>
      <w:jc w:val="right"/>
    </w:pPr>
    <w:rPr>
      <w:rFonts w:ascii="CG Times (W1)" w:hAnsi="CG Times (W1)"/>
    </w:rPr>
  </w:style>
  <w:style w:type="paragraph" w:customStyle="1" w:styleId="Kopfzeile2">
    <w:name w:val="Kopfzeile2"/>
    <w:basedOn w:val="Standard"/>
    <w:rsid w:val="009B1831"/>
    <w:pPr>
      <w:framePr w:w="10537" w:hSpace="284" w:vSpace="284" w:wrap="auto" w:vAnchor="page" w:hAnchor="page" w:x="1029" w:y="577"/>
      <w:spacing w:before="192" w:after="80" w:line="200" w:lineRule="exact"/>
      <w:ind w:right="368"/>
      <w:jc w:val="right"/>
    </w:pPr>
    <w:rPr>
      <w:rFonts w:ascii="CG Times (W1)" w:hAnsi="CG Times (W1)"/>
    </w:rPr>
  </w:style>
  <w:style w:type="paragraph" w:customStyle="1" w:styleId="Kopfzeile3">
    <w:name w:val="Kopfzeile3"/>
    <w:basedOn w:val="Standard"/>
    <w:rsid w:val="009B1831"/>
    <w:pPr>
      <w:framePr w:w="10537" w:hSpace="284" w:vSpace="284" w:wrap="auto" w:vAnchor="page" w:hAnchor="page" w:x="1029" w:y="577"/>
      <w:spacing w:before="192" w:after="80" w:line="200" w:lineRule="exact"/>
      <w:ind w:right="368"/>
      <w:jc w:val="right"/>
    </w:pPr>
    <w:rPr>
      <w:rFonts w:ascii="CG Times (W1)" w:hAnsi="CG Times (W1)"/>
    </w:rPr>
  </w:style>
  <w:style w:type="paragraph" w:customStyle="1" w:styleId="Kopfzeile4">
    <w:name w:val="Kopfzeile4"/>
    <w:basedOn w:val="Standard"/>
    <w:rsid w:val="009B1831"/>
    <w:pPr>
      <w:framePr w:w="10537" w:hSpace="284" w:vSpace="284" w:wrap="auto" w:vAnchor="page" w:hAnchor="page" w:x="1029" w:y="577"/>
      <w:spacing w:before="120" w:after="80" w:line="200" w:lineRule="exact"/>
      <w:ind w:right="369"/>
      <w:jc w:val="right"/>
    </w:pPr>
    <w:rPr>
      <w:rFonts w:ascii="CG Times (W1)" w:hAnsi="CG Times (W1)"/>
      <w:color w:val="FF0000"/>
    </w:rPr>
  </w:style>
  <w:style w:type="paragraph" w:customStyle="1" w:styleId="Fuzeile1">
    <w:name w:val="Fußzeile1"/>
    <w:basedOn w:val="Standard"/>
    <w:rsid w:val="009B1831"/>
    <w:pPr>
      <w:framePr w:hSpace="1134" w:vSpace="1134" w:wrap="auto" w:hAnchor="margin" w:yAlign="bottom"/>
      <w:spacing w:line="240" w:lineRule="exact"/>
      <w:ind w:right="0"/>
      <w:jc w:val="left"/>
    </w:pPr>
    <w:rPr>
      <w:color w:val="FF0000"/>
      <w:sz w:val="16"/>
    </w:rPr>
  </w:style>
  <w:style w:type="paragraph" w:customStyle="1" w:styleId="Fuzeile2">
    <w:name w:val="Fußzeile2"/>
    <w:basedOn w:val="Standard"/>
    <w:rsid w:val="009B1831"/>
    <w:pPr>
      <w:framePr w:hSpace="1134" w:vSpace="1134" w:wrap="auto" w:hAnchor="margin" w:yAlign="bottom"/>
      <w:spacing w:line="240" w:lineRule="exact"/>
      <w:ind w:right="0"/>
      <w:jc w:val="left"/>
    </w:pPr>
    <w:rPr>
      <w:sz w:val="16"/>
    </w:rPr>
  </w:style>
  <w:style w:type="paragraph" w:customStyle="1" w:styleId="Kopfzeile5">
    <w:name w:val="Kopfzeile5"/>
    <w:basedOn w:val="Beschriftung"/>
    <w:rsid w:val="009B1831"/>
    <w:pPr>
      <w:framePr w:wrap="auto"/>
    </w:pPr>
  </w:style>
  <w:style w:type="paragraph" w:customStyle="1" w:styleId="Kopfzeile6">
    <w:name w:val="Kopfzeile6"/>
    <w:basedOn w:val="Standard"/>
    <w:rsid w:val="009B1831"/>
    <w:pPr>
      <w:framePr w:w="10537" w:hSpace="284" w:vSpace="284" w:wrap="auto" w:vAnchor="page" w:hAnchor="page" w:x="1029" w:y="577"/>
      <w:spacing w:line="180" w:lineRule="exact"/>
      <w:ind w:right="368"/>
      <w:jc w:val="right"/>
    </w:pPr>
    <w:rPr>
      <w:rFonts w:ascii="CG Times (W1)" w:hAnsi="CG Times (W1)"/>
      <w:i/>
      <w:sz w:val="16"/>
    </w:rPr>
  </w:style>
  <w:style w:type="paragraph" w:customStyle="1" w:styleId="Kopfzeile7">
    <w:name w:val="Kopfzeile7"/>
    <w:basedOn w:val="Standard"/>
    <w:rsid w:val="009B1831"/>
    <w:pPr>
      <w:framePr w:w="10537" w:hSpace="284" w:vSpace="284" w:wrap="auto" w:vAnchor="page" w:hAnchor="page" w:x="1029" w:y="577"/>
      <w:spacing w:line="180" w:lineRule="exact"/>
      <w:ind w:right="368"/>
      <w:jc w:val="right"/>
    </w:pPr>
    <w:rPr>
      <w:rFonts w:ascii="CG Times (W1)" w:hAnsi="CG Times (W1)"/>
      <w:i/>
      <w:sz w:val="16"/>
    </w:rPr>
  </w:style>
  <w:style w:type="paragraph" w:customStyle="1" w:styleId="E51">
    <w:name w:val="E51"/>
    <w:rsid w:val="009B1831"/>
    <w:pPr>
      <w:tabs>
        <w:tab w:val="left" w:pos="284"/>
      </w:tabs>
      <w:spacing w:line="210" w:lineRule="exact"/>
      <w:ind w:left="284" w:right="3856" w:hanging="284"/>
      <w:jc w:val="both"/>
    </w:pPr>
    <w:rPr>
      <w:rFonts w:ascii="CG Times" w:hAnsi="CG Times"/>
    </w:rPr>
  </w:style>
  <w:style w:type="character" w:styleId="Hervorhebung">
    <w:name w:val="Emphasis"/>
    <w:basedOn w:val="Absatz-Standardschriftart"/>
    <w:qFormat/>
    <w:rsid w:val="009B1831"/>
    <w:rPr>
      <w:i/>
    </w:rPr>
  </w:style>
  <w:style w:type="paragraph" w:customStyle="1" w:styleId="Emi">
    <w:name w:val="Emi"/>
    <w:basedOn w:val="E00"/>
    <w:rsid w:val="009B1831"/>
    <w:pPr>
      <w:jc w:val="center"/>
    </w:pPr>
  </w:style>
  <w:style w:type="paragraph" w:customStyle="1" w:styleId="E52">
    <w:name w:val="E52"/>
    <w:basedOn w:val="E51"/>
    <w:rsid w:val="009B1831"/>
    <w:pPr>
      <w:tabs>
        <w:tab w:val="left" w:pos="567"/>
      </w:tabs>
      <w:ind w:left="567" w:hanging="567"/>
    </w:pPr>
  </w:style>
  <w:style w:type="paragraph" w:customStyle="1" w:styleId="Eab">
    <w:name w:val="Eab"/>
    <w:basedOn w:val="Standard"/>
    <w:rsid w:val="009B1831"/>
    <w:pPr>
      <w:tabs>
        <w:tab w:val="left" w:pos="567"/>
        <w:tab w:val="left" w:pos="851"/>
      </w:tabs>
      <w:spacing w:line="210" w:lineRule="exact"/>
      <w:ind w:left="851" w:hanging="851"/>
    </w:pPr>
  </w:style>
  <w:style w:type="paragraph" w:customStyle="1" w:styleId="Eaa">
    <w:name w:val="Eaa"/>
    <w:basedOn w:val="E00"/>
    <w:rsid w:val="009B1831"/>
    <w:pPr>
      <w:tabs>
        <w:tab w:val="left" w:pos="567"/>
        <w:tab w:val="left" w:pos="851"/>
        <w:tab w:val="left" w:pos="1418"/>
      </w:tabs>
      <w:ind w:left="1418" w:hanging="1418"/>
    </w:pPr>
  </w:style>
  <w:style w:type="paragraph" w:customStyle="1" w:styleId="E1t">
    <w:name w:val="E1t"/>
    <w:basedOn w:val="E01"/>
    <w:rsid w:val="009B1831"/>
  </w:style>
  <w:style w:type="paragraph" w:customStyle="1" w:styleId="E2t">
    <w:name w:val="E2t"/>
    <w:basedOn w:val="E02"/>
    <w:rsid w:val="009B1831"/>
  </w:style>
  <w:style w:type="paragraph" w:customStyle="1" w:styleId="E3t">
    <w:name w:val="E3t"/>
    <w:basedOn w:val="Eaa"/>
    <w:rsid w:val="009B1831"/>
    <w:pPr>
      <w:tabs>
        <w:tab w:val="clear" w:pos="851"/>
        <w:tab w:val="clear" w:pos="1418"/>
        <w:tab w:val="left" w:pos="1134"/>
        <w:tab w:val="left" w:pos="1701"/>
      </w:tabs>
      <w:ind w:left="1701" w:hanging="1701"/>
    </w:pPr>
  </w:style>
  <w:style w:type="paragraph" w:customStyle="1" w:styleId="E4t">
    <w:name w:val="E4t"/>
    <w:basedOn w:val="Eaa"/>
    <w:rsid w:val="009B1831"/>
    <w:pPr>
      <w:tabs>
        <w:tab w:val="clear" w:pos="1418"/>
        <w:tab w:val="left" w:pos="1701"/>
        <w:tab w:val="left" w:pos="2268"/>
      </w:tabs>
      <w:ind w:left="2268" w:hanging="2268"/>
    </w:pPr>
  </w:style>
  <w:style w:type="table" w:styleId="Tabellenraster">
    <w:name w:val="Table Grid"/>
    <w:basedOn w:val="NormaleTabelle"/>
    <w:uiPriority w:val="59"/>
    <w:rsid w:val="004A7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E15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153A"/>
    <w:rPr>
      <w:rFonts w:ascii="Tahoma" w:hAnsi="Tahoma" w:cs="Tahoma"/>
      <w:sz w:val="16"/>
      <w:szCs w:val="16"/>
    </w:rPr>
  </w:style>
  <w:style w:type="paragraph" w:customStyle="1" w:styleId="E1tRechts4cm">
    <w:name w:val="E1t + Rechts:  4 cm"/>
    <w:basedOn w:val="E1t"/>
    <w:rsid w:val="00945DCE"/>
    <w:pPr>
      <w:ind w:right="2268"/>
    </w:pPr>
  </w:style>
  <w:style w:type="paragraph" w:customStyle="1" w:styleId="E00Rechts4cm">
    <w:name w:val="E00 + Rechts:  4 cm"/>
    <w:basedOn w:val="E00"/>
    <w:rsid w:val="00945DCE"/>
    <w:pPr>
      <w:ind w:right="2268"/>
    </w:pPr>
  </w:style>
  <w:style w:type="paragraph" w:customStyle="1" w:styleId="E1tRechts4cm1">
    <w:name w:val="E1t + Rechts:  4 cm1"/>
    <w:basedOn w:val="E1t"/>
    <w:rsid w:val="00945DCE"/>
    <w:pPr>
      <w:ind w:right="2268"/>
    </w:pPr>
  </w:style>
  <w:style w:type="paragraph" w:customStyle="1" w:styleId="E51Rechts4cm">
    <w:name w:val="E51 + Rechts:  4 cm"/>
    <w:basedOn w:val="E51"/>
    <w:rsid w:val="00995AA4"/>
    <w:pPr>
      <w:ind w:right="2268"/>
    </w:pPr>
  </w:style>
  <w:style w:type="paragraph" w:customStyle="1" w:styleId="E52Rechts4cm">
    <w:name w:val="E52 + Rechts:  4 cm"/>
    <w:basedOn w:val="E52"/>
    <w:rsid w:val="00995AA4"/>
    <w:pPr>
      <w:ind w:right="2268"/>
    </w:pPr>
  </w:style>
  <w:style w:type="paragraph" w:customStyle="1" w:styleId="EaaRechts4cm">
    <w:name w:val="Eaa + Rechts:  4 cm"/>
    <w:basedOn w:val="Eaa"/>
    <w:rsid w:val="00995AA4"/>
    <w:pPr>
      <w:ind w:right="2268"/>
    </w:pPr>
  </w:style>
  <w:style w:type="paragraph" w:customStyle="1" w:styleId="EaaaLinks0cmHngend35cmRechts4cm">
    <w:name w:val="Eaaa + Links:  0 cm Hängend:  35 cm Rechts:  4 cm"/>
    <w:basedOn w:val="Eaaa"/>
    <w:rsid w:val="00995AA4"/>
    <w:pPr>
      <w:ind w:left="1985" w:right="2268" w:hanging="1985"/>
    </w:pPr>
  </w:style>
  <w:style w:type="paragraph" w:customStyle="1" w:styleId="EaaaaRechts4cm">
    <w:name w:val="Eaaaa + Rechts:  4 cm"/>
    <w:basedOn w:val="Eaaaa"/>
    <w:rsid w:val="00995AA4"/>
    <w:pPr>
      <w:ind w:right="2268"/>
    </w:pPr>
  </w:style>
  <w:style w:type="paragraph" w:customStyle="1" w:styleId="EabRechts4cm">
    <w:name w:val="Eab + Rechts:  4 cm"/>
    <w:basedOn w:val="Eab"/>
    <w:rsid w:val="00995AA4"/>
    <w:pPr>
      <w:ind w:right="2268"/>
    </w:pPr>
  </w:style>
  <w:style w:type="paragraph" w:customStyle="1" w:styleId="berschrift1Rechts4cm">
    <w:name w:val="Überschrift 1 + Rechts:  4 cm"/>
    <w:basedOn w:val="berschrift1"/>
    <w:rsid w:val="00995AA4"/>
    <w:pPr>
      <w:ind w:right="2268"/>
    </w:pPr>
    <w:rPr>
      <w:bCs/>
    </w:rPr>
  </w:style>
  <w:style w:type="paragraph" w:customStyle="1" w:styleId="berschrift2LinksRechts4cm">
    <w:name w:val="Überschrift 2 + Links Rechts:  4 cm"/>
    <w:basedOn w:val="berschrift2"/>
    <w:rsid w:val="00995AA4"/>
    <w:pPr>
      <w:ind w:right="2268"/>
      <w:jc w:val="left"/>
    </w:pPr>
    <w:rPr>
      <w:bCs/>
    </w:rPr>
  </w:style>
  <w:style w:type="paragraph" w:customStyle="1" w:styleId="berschrift2Rechts0cm">
    <w:name w:val="Überschrift 2 + Rechts:  0 cm"/>
    <w:basedOn w:val="berschrift2"/>
    <w:rsid w:val="006607E1"/>
    <w:pPr>
      <w:ind w:right="2268"/>
    </w:pPr>
    <w:rPr>
      <w:bCs/>
    </w:rPr>
  </w:style>
  <w:style w:type="paragraph" w:customStyle="1" w:styleId="E2tRechts4cm">
    <w:name w:val="E2t + Rechts:  4 cm"/>
    <w:basedOn w:val="E2t"/>
    <w:rsid w:val="00C343B4"/>
    <w:pPr>
      <w:ind w:right="2268"/>
    </w:pPr>
  </w:style>
  <w:style w:type="paragraph" w:customStyle="1" w:styleId="E3tRechts4cm">
    <w:name w:val="E3t + Rechts:  4 cm"/>
    <w:basedOn w:val="E3t"/>
    <w:rsid w:val="00C343B4"/>
    <w:pPr>
      <w:ind w:right="2268"/>
    </w:pPr>
  </w:style>
  <w:style w:type="paragraph" w:customStyle="1" w:styleId="E4tRechts4cm">
    <w:name w:val="E4t + Rechts:  4 cm"/>
    <w:basedOn w:val="E4t"/>
    <w:rsid w:val="00C343B4"/>
    <w:pPr>
      <w:ind w:right="2268"/>
    </w:pPr>
  </w:style>
  <w:style w:type="character" w:customStyle="1" w:styleId="KommentartextZchn">
    <w:name w:val="Kommentartext Zchn"/>
    <w:basedOn w:val="Absatz-Standardschriftart"/>
    <w:link w:val="Kommentartext"/>
    <w:semiHidden/>
    <w:rsid w:val="00651CEC"/>
    <w:rPr>
      <w:rFonts w:ascii="CG Times" w:hAnsi="CG Times"/>
    </w:rPr>
  </w:style>
  <w:style w:type="character" w:customStyle="1" w:styleId="TextkrperZchn">
    <w:name w:val="Textkörper Zchn"/>
    <w:basedOn w:val="Absatz-Standardschriftart"/>
    <w:link w:val="Textkrper"/>
    <w:rsid w:val="00651CEC"/>
    <w:rPr>
      <w:rFonts w:ascii="CG Times (W1)" w:hAnsi="CG Times (W1)"/>
      <w:b/>
      <w:spacing w:val="-4"/>
      <w:sz w:val="22"/>
    </w:rPr>
  </w:style>
  <w:style w:type="character" w:customStyle="1" w:styleId="Textkrper-ZeileneinzugZchn">
    <w:name w:val="Textkörper-Zeileneinzug Zchn"/>
    <w:basedOn w:val="Absatz-Standardschriftart"/>
    <w:link w:val="Textkrper-Zeileneinzug"/>
    <w:rsid w:val="00651CEC"/>
    <w:rPr>
      <w:sz w:val="24"/>
    </w:rPr>
  </w:style>
  <w:style w:type="character" w:customStyle="1" w:styleId="berschrift1Zchn">
    <w:name w:val="Überschrift 1 Zchn"/>
    <w:basedOn w:val="Absatz-Standardschriftart"/>
    <w:link w:val="berschrift1"/>
    <w:rsid w:val="00BF3120"/>
    <w:rPr>
      <w:rFonts w:ascii="CG Times" w:hAnsi="CG Times"/>
      <w:b/>
      <w:spacing w:val="-4"/>
      <w:sz w:val="26"/>
    </w:rPr>
  </w:style>
  <w:style w:type="character" w:customStyle="1" w:styleId="berschrift2Zchn">
    <w:name w:val="Überschrift 2 Zchn"/>
    <w:basedOn w:val="Absatz-Standardschriftart"/>
    <w:link w:val="berschrift2"/>
    <w:rsid w:val="00BF3120"/>
    <w:rPr>
      <w:rFonts w:ascii="CG Times" w:hAnsi="CG Times"/>
      <w:b/>
      <w:spacing w:val="-4"/>
      <w:sz w:val="22"/>
    </w:rPr>
  </w:style>
  <w:style w:type="paragraph" w:customStyle="1" w:styleId="Fvo">
    <w:name w:val="Fvo"/>
    <w:basedOn w:val="F01"/>
    <w:next w:val="F01"/>
    <w:rsid w:val="00BF3120"/>
    <w:pPr>
      <w:tabs>
        <w:tab w:val="clear" w:pos="851"/>
      </w:tabs>
      <w:ind w:firstLine="0"/>
    </w:pPr>
  </w:style>
  <w:style w:type="paragraph" w:customStyle="1" w:styleId="F01">
    <w:name w:val="F01"/>
    <w:basedOn w:val="E00"/>
    <w:next w:val="E00"/>
    <w:autoRedefine/>
    <w:rsid w:val="00237ACC"/>
    <w:pPr>
      <w:tabs>
        <w:tab w:val="left" w:pos="851"/>
      </w:tabs>
      <w:spacing w:line="180" w:lineRule="exact"/>
      <w:ind w:left="851" w:right="2268" w:hanging="851"/>
    </w:pPr>
    <w:rPr>
      <w:spacing w:val="-2"/>
      <w:sz w:val="18"/>
    </w:rPr>
  </w:style>
  <w:style w:type="paragraph" w:customStyle="1" w:styleId="AVB">
    <w:name w:val="A_VB"/>
    <w:basedOn w:val="berschrift4"/>
    <w:autoRedefine/>
    <w:qFormat/>
    <w:rsid w:val="00AA1E3A"/>
    <w:pPr>
      <w:spacing w:after="60"/>
      <w:ind w:left="0" w:right="2353"/>
    </w:pPr>
    <w:rPr>
      <w:b/>
      <w:sz w:val="18"/>
    </w:rPr>
  </w:style>
  <w:style w:type="paragraph" w:customStyle="1" w:styleId="FvoLinks0cmRechts415cm">
    <w:name w:val="Fvo + Links:  0 cm Rechts:  415 cm"/>
    <w:basedOn w:val="Fvo"/>
    <w:autoRedefine/>
    <w:rsid w:val="00AA1E3A"/>
    <w:pPr>
      <w:spacing w:line="190" w:lineRule="exact"/>
      <w:ind w:left="0"/>
    </w:pPr>
  </w:style>
  <w:style w:type="paragraph" w:customStyle="1" w:styleId="F02">
    <w:name w:val="F02"/>
    <w:basedOn w:val="E1tRechts4cm"/>
    <w:autoRedefine/>
    <w:qFormat/>
    <w:rsid w:val="00D64DA2"/>
    <w:pPr>
      <w:spacing w:line="160" w:lineRule="exact"/>
      <w:ind w:left="1134" w:hanging="1134"/>
    </w:pPr>
    <w:rPr>
      <w:sz w:val="16"/>
    </w:rPr>
  </w:style>
  <w:style w:type="paragraph" w:customStyle="1" w:styleId="F02A">
    <w:name w:val="F02_A"/>
    <w:basedOn w:val="F01"/>
    <w:rsid w:val="00F313E1"/>
    <w:pPr>
      <w:ind w:left="1134"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rucksachenwerkbank\19.%20WP\dot_Vorlagen\A-Antwort\B07%20Antwort%20KA%20KM.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B07 Antwort KA KM.dotx</Template>
  <TotalTime>0</TotalTime>
  <Pages>2</Pages>
  <Words>976</Words>
  <Characters>6152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Eingegangen am xx. xxxx 1999   ¨   Ausgegeben am xx. xxxx 1999</vt:lpstr>
    </vt:vector>
  </TitlesOfParts>
  <Company>Wiesbaden</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Eingegangen am xx. xxxx 1999   ¨   Ausgegeben am xx. xxxx 1999</dc:title>
  <dc:creator>petry</dc:creator>
  <cp:lastModifiedBy>Röhner Gerhard</cp:lastModifiedBy>
  <cp:revision>5</cp:revision>
  <cp:lastPrinted>2016-03-31T12:35:00Z</cp:lastPrinted>
  <dcterms:created xsi:type="dcterms:W3CDTF">2016-03-31T12:36:00Z</dcterms:created>
  <dcterms:modified xsi:type="dcterms:W3CDTF">2016-07-12T09:40:00Z</dcterms:modified>
</cp:coreProperties>
</file>