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F9" w:rsidRPr="00DB26F9" w:rsidRDefault="00653F3B" w:rsidP="009A297F">
      <w:pPr>
        <w:spacing w:after="0" w:line="240" w:lineRule="auto"/>
        <w:rPr>
          <w:b/>
        </w:rPr>
      </w:pPr>
      <w:bookmarkStart w:id="0" w:name="_GoBack"/>
      <w:r>
        <w:rPr>
          <w:b/>
        </w:rPr>
        <w:t xml:space="preserve">Vernetzungstreffen </w:t>
      </w:r>
      <w:r w:rsidR="00DB26F9" w:rsidRPr="005874B0">
        <w:rPr>
          <w:b/>
        </w:rPr>
        <w:t>Fokusgruppe Portfolio (Projekt Level) und AG Portfolio der Lehrkräfteakademie</w:t>
      </w:r>
    </w:p>
    <w:p w:rsidR="009A297F" w:rsidRPr="00A031C7" w:rsidRDefault="00044803" w:rsidP="009A297F">
      <w:pPr>
        <w:spacing w:after="0" w:line="240" w:lineRule="auto"/>
        <w:rPr>
          <w:b/>
        </w:rPr>
      </w:pPr>
      <w:r>
        <w:rPr>
          <w:b/>
        </w:rPr>
        <w:t xml:space="preserve">Dienstag, </w:t>
      </w:r>
      <w:r w:rsidR="00DB26F9" w:rsidRPr="00A031C7">
        <w:rPr>
          <w:b/>
        </w:rPr>
        <w:t>3.7.20</w:t>
      </w:r>
      <w:r w:rsidR="009A297F" w:rsidRPr="00A031C7">
        <w:rPr>
          <w:b/>
        </w:rPr>
        <w:t>18 Goethe-Universität Frankfurt</w:t>
      </w:r>
    </w:p>
    <w:p w:rsidR="00DB26F9" w:rsidRPr="00A031C7" w:rsidRDefault="00DB26F9" w:rsidP="009A297F">
      <w:pPr>
        <w:spacing w:after="0" w:line="240" w:lineRule="auto"/>
        <w:rPr>
          <w:b/>
          <w:sz w:val="16"/>
        </w:rPr>
      </w:pPr>
    </w:p>
    <w:p w:rsidR="001619B7" w:rsidRDefault="001619B7" w:rsidP="009A297F">
      <w:pPr>
        <w:spacing w:after="0" w:line="240" w:lineRule="auto"/>
        <w:rPr>
          <w:b/>
        </w:rPr>
      </w:pPr>
    </w:p>
    <w:p w:rsidR="00DB26F9" w:rsidRDefault="00DB26F9" w:rsidP="009A297F">
      <w:pPr>
        <w:spacing w:after="0" w:line="240" w:lineRule="auto"/>
      </w:pPr>
      <w:r w:rsidRPr="005874B0">
        <w:rPr>
          <w:b/>
        </w:rPr>
        <w:t>Fokusgruppe Portfolio</w:t>
      </w:r>
      <w:r>
        <w:rPr>
          <w:b/>
        </w:rPr>
        <w:t xml:space="preserve">: </w:t>
      </w:r>
      <w:r w:rsidRPr="00653F3B">
        <w:t>Caroli</w:t>
      </w:r>
      <w:r w:rsidR="00653F3B" w:rsidRPr="00653F3B">
        <w:t>ne Burgwald,</w:t>
      </w:r>
      <w:r w:rsidR="00653F3B">
        <w:rPr>
          <w:b/>
        </w:rPr>
        <w:t xml:space="preserve"> </w:t>
      </w:r>
      <w:r w:rsidR="00653F3B">
        <w:t xml:space="preserve">Martina </w:t>
      </w:r>
      <w:proofErr w:type="spellStart"/>
      <w:r w:rsidR="00653F3B">
        <w:t>Hehn-Oldiges</w:t>
      </w:r>
      <w:proofErr w:type="spellEnd"/>
      <w:r w:rsidR="00653F3B">
        <w:t xml:space="preserve">, </w:t>
      </w:r>
      <w:r>
        <w:t xml:space="preserve">Annika </w:t>
      </w:r>
      <w:proofErr w:type="spellStart"/>
      <w:r>
        <w:t>Kreft</w:t>
      </w:r>
      <w:proofErr w:type="spellEnd"/>
      <w:r>
        <w:t xml:space="preserve">, </w:t>
      </w:r>
      <w:r w:rsidR="00653F3B">
        <w:t xml:space="preserve">Mathias </w:t>
      </w:r>
      <w:proofErr w:type="spellStart"/>
      <w:r w:rsidR="00653F3B">
        <w:t>Munsch</w:t>
      </w:r>
      <w:proofErr w:type="spellEnd"/>
      <w:r w:rsidR="00653F3B">
        <w:t>, Laura Sommer, Melanie Schuster</w:t>
      </w:r>
    </w:p>
    <w:p w:rsidR="00653F3B" w:rsidRDefault="00DB26F9" w:rsidP="009A297F">
      <w:pPr>
        <w:spacing w:after="0" w:line="240" w:lineRule="auto"/>
      </w:pPr>
      <w:r w:rsidRPr="005874B0">
        <w:rPr>
          <w:b/>
        </w:rPr>
        <w:t>Lehrkräfteakademie</w:t>
      </w:r>
      <w:r>
        <w:rPr>
          <w:b/>
        </w:rPr>
        <w:t xml:space="preserve">: </w:t>
      </w:r>
      <w:r>
        <w:t>Barbara Donnell</w:t>
      </w:r>
      <w:r w:rsidR="00653F3B">
        <w:t xml:space="preserve">y, Gabriele Schiff, Ingo Antony, Antje </w:t>
      </w:r>
      <w:proofErr w:type="spellStart"/>
      <w:r w:rsidR="00653F3B">
        <w:t>Koenen</w:t>
      </w:r>
      <w:proofErr w:type="spellEnd"/>
    </w:p>
    <w:p w:rsidR="003B2DE7" w:rsidRPr="0090230F" w:rsidRDefault="00653F3B" w:rsidP="0090230F">
      <w:pPr>
        <w:spacing w:after="0" w:line="240" w:lineRule="auto"/>
      </w:pPr>
      <w:r w:rsidRPr="009A297F">
        <w:rPr>
          <w:b/>
        </w:rPr>
        <w:t xml:space="preserve">Koordinator Vernetzung 1. </w:t>
      </w:r>
      <w:r w:rsidR="009A297F">
        <w:rPr>
          <w:b/>
        </w:rPr>
        <w:t>u</w:t>
      </w:r>
      <w:r w:rsidRPr="009A297F">
        <w:rPr>
          <w:b/>
        </w:rPr>
        <w:t>nd</w:t>
      </w:r>
      <w:r w:rsidR="009A297F" w:rsidRPr="009A297F">
        <w:rPr>
          <w:b/>
        </w:rPr>
        <w:t xml:space="preserve">  2. Phase im Projekt Level:</w:t>
      </w:r>
      <w:r w:rsidR="009A297F">
        <w:t xml:space="preserve"> Christian Stein</w:t>
      </w:r>
      <w:bookmarkEnd w:id="0"/>
    </w:p>
    <w:p w:rsidR="001619B7" w:rsidRDefault="001619B7" w:rsidP="00730194">
      <w:pPr>
        <w:rPr>
          <w:rFonts w:cs="Consolas"/>
          <w:color w:val="000000"/>
          <w:u w:val="single"/>
        </w:rPr>
      </w:pPr>
    </w:p>
    <w:p w:rsidR="00730194" w:rsidRPr="00730194" w:rsidRDefault="00A74DCF" w:rsidP="00730194">
      <w:pPr>
        <w:rPr>
          <w:rFonts w:cs="Consolas"/>
          <w:b/>
          <w:color w:val="000000"/>
          <w:u w:val="single"/>
          <w:shd w:val="clear" w:color="auto" w:fill="FFFFFF"/>
        </w:rPr>
      </w:pPr>
      <w:r w:rsidRPr="00936F69">
        <w:rPr>
          <w:rFonts w:cs="Consolas"/>
          <w:color w:val="000000"/>
          <w:u w:val="single"/>
        </w:rPr>
        <w:br/>
      </w:r>
      <w:r w:rsidR="00E169B3">
        <w:rPr>
          <w:rFonts w:cs="Consolas"/>
          <w:b/>
          <w:color w:val="000000"/>
          <w:shd w:val="clear" w:color="auto" w:fill="FFFFFF"/>
        </w:rPr>
        <w:t xml:space="preserve">1. </w:t>
      </w:r>
      <w:r w:rsidR="00730194" w:rsidRPr="00730194">
        <w:rPr>
          <w:rFonts w:cs="Consolas"/>
          <w:b/>
          <w:color w:val="000000"/>
          <w:shd w:val="clear" w:color="auto" w:fill="FFFFFF"/>
        </w:rPr>
        <w:t>Bericht aus der</w:t>
      </w:r>
      <w:r w:rsidR="00730194">
        <w:rPr>
          <w:rFonts w:cs="Consolas"/>
          <w:b/>
          <w:color w:val="000000"/>
          <w:u w:val="single"/>
          <w:shd w:val="clear" w:color="auto" w:fill="FFFFFF"/>
        </w:rPr>
        <w:t xml:space="preserve"> </w:t>
      </w:r>
      <w:r w:rsidR="00730194">
        <w:rPr>
          <w:rFonts w:cs="Consolas"/>
          <w:b/>
          <w:color w:val="000000"/>
          <w:shd w:val="clear" w:color="auto" w:fill="FFFFFF"/>
        </w:rPr>
        <w:t>ersten</w:t>
      </w:r>
      <w:r w:rsidR="00730194" w:rsidRPr="00730194">
        <w:rPr>
          <w:rFonts w:cs="Consolas"/>
          <w:b/>
          <w:color w:val="000000"/>
          <w:shd w:val="clear" w:color="auto" w:fill="FFFFFF"/>
        </w:rPr>
        <w:t xml:space="preserve"> Phase der </w:t>
      </w:r>
      <w:proofErr w:type="spellStart"/>
      <w:r w:rsidR="00730194" w:rsidRPr="00730194">
        <w:rPr>
          <w:rFonts w:cs="Consolas"/>
          <w:b/>
          <w:color w:val="000000"/>
          <w:shd w:val="clear" w:color="auto" w:fill="FFFFFF"/>
        </w:rPr>
        <w:t>Lehrer*innenbildung</w:t>
      </w:r>
      <w:proofErr w:type="spellEnd"/>
    </w:p>
    <w:p w:rsidR="00385151" w:rsidRPr="001619B7" w:rsidRDefault="00A74DCF" w:rsidP="00385151">
      <w:pPr>
        <w:pStyle w:val="Listenabsatz"/>
        <w:numPr>
          <w:ilvl w:val="1"/>
          <w:numId w:val="6"/>
        </w:numPr>
        <w:rPr>
          <w:rFonts w:cs="Consolas"/>
          <w:b/>
          <w:color w:val="000000"/>
        </w:rPr>
      </w:pPr>
      <w:r w:rsidRPr="001619B7">
        <w:rPr>
          <w:rFonts w:cs="Consolas"/>
          <w:b/>
          <w:color w:val="000000"/>
          <w:shd w:val="clear" w:color="auto" w:fill="FFFFFF"/>
        </w:rPr>
        <w:t>Perspektive Praxissemester + Studienportfolio (Schuster)</w:t>
      </w:r>
    </w:p>
    <w:p w:rsidR="00BD4746" w:rsidRDefault="009A297F" w:rsidP="005875BE">
      <w:pPr>
        <w:jc w:val="both"/>
        <w:rPr>
          <w:rFonts w:cs="Consolas"/>
          <w:color w:val="000000"/>
          <w:shd w:val="clear" w:color="auto" w:fill="FFFFFF"/>
        </w:rPr>
      </w:pPr>
      <w:r w:rsidRPr="00067522">
        <w:rPr>
          <w:rFonts w:cs="Consolas"/>
          <w:color w:val="000000"/>
          <w:shd w:val="clear" w:color="auto" w:fill="FFFFFF"/>
        </w:rPr>
        <w:t xml:space="preserve">Melanie Schuster berichtet </w:t>
      </w:r>
      <w:r w:rsidR="00067522" w:rsidRPr="00067522">
        <w:rPr>
          <w:rFonts w:cs="Consolas"/>
          <w:color w:val="000000"/>
          <w:shd w:val="clear" w:color="auto" w:fill="FFFFFF"/>
        </w:rPr>
        <w:t xml:space="preserve">von der Problematik, dass das </w:t>
      </w:r>
      <w:r w:rsidR="00067522">
        <w:rPr>
          <w:rFonts w:cs="Consolas"/>
          <w:color w:val="000000"/>
          <w:shd w:val="clear" w:color="auto" w:fill="FFFFFF"/>
        </w:rPr>
        <w:t xml:space="preserve">papierbasierte </w:t>
      </w:r>
      <w:r w:rsidR="00067522" w:rsidRPr="00067522">
        <w:rPr>
          <w:rFonts w:cs="Consolas"/>
          <w:color w:val="000000"/>
          <w:shd w:val="clear" w:color="auto" w:fill="FFFFFF"/>
        </w:rPr>
        <w:t>Studienportfolio im</w:t>
      </w:r>
      <w:r w:rsidRPr="00067522">
        <w:rPr>
          <w:rFonts w:cs="Consolas"/>
          <w:color w:val="000000"/>
          <w:shd w:val="clear" w:color="auto" w:fill="FFFFFF"/>
        </w:rPr>
        <w:t xml:space="preserve"> Praxissemester </w:t>
      </w:r>
      <w:r w:rsidR="00067522" w:rsidRPr="00067522">
        <w:rPr>
          <w:rFonts w:cs="Consolas"/>
          <w:color w:val="000000"/>
          <w:shd w:val="clear" w:color="auto" w:fill="FFFFFF"/>
        </w:rPr>
        <w:t>nur mit 1 CP (</w:t>
      </w:r>
      <w:proofErr w:type="spellStart"/>
      <w:r w:rsidR="00067522" w:rsidRPr="00067522">
        <w:rPr>
          <w:rFonts w:cs="Consolas"/>
          <w:color w:val="000000"/>
          <w:shd w:val="clear" w:color="auto" w:fill="FFFFFF"/>
        </w:rPr>
        <w:t>Creditpoint</w:t>
      </w:r>
      <w:proofErr w:type="spellEnd"/>
      <w:r w:rsidR="00067522" w:rsidRPr="00067522">
        <w:rPr>
          <w:rFonts w:cs="Consolas"/>
          <w:color w:val="000000"/>
          <w:shd w:val="clear" w:color="auto" w:fill="FFFFFF"/>
        </w:rPr>
        <w:t>)</w:t>
      </w:r>
      <w:r w:rsidR="00067522">
        <w:rPr>
          <w:rFonts w:cs="Consolas"/>
          <w:color w:val="000000"/>
          <w:shd w:val="clear" w:color="auto" w:fill="FFFFFF"/>
        </w:rPr>
        <w:t xml:space="preserve"> berechnet wird und unbewertet bleibt, während der Praktikumsbericht als Prüfungsleistung gilt.</w:t>
      </w:r>
      <w:r w:rsidR="00730194">
        <w:rPr>
          <w:rFonts w:cs="Consolas"/>
          <w:color w:val="000000"/>
          <w:shd w:val="clear" w:color="auto" w:fill="FFFFFF"/>
        </w:rPr>
        <w:t xml:space="preserve"> Die Motivation zur Führung eines Portfolios ist dadurch sehr gering. </w:t>
      </w:r>
      <w:r w:rsidR="00F53A97">
        <w:rPr>
          <w:rFonts w:cs="Consolas"/>
          <w:color w:val="000000"/>
          <w:shd w:val="clear" w:color="auto" w:fill="FFFFFF"/>
        </w:rPr>
        <w:t>Im Hinblick auf die endgültige Einführung des Praxissemesters sollte diskutiert werden, inwieweit Studierende als Modulabschlussprüfung auch das Studienportfolio</w:t>
      </w:r>
      <w:r w:rsidR="009858FD">
        <w:rPr>
          <w:rFonts w:cs="Consolas"/>
          <w:color w:val="000000"/>
          <w:shd w:val="clear" w:color="auto" w:fill="FFFFFF"/>
        </w:rPr>
        <w:t xml:space="preserve"> nutzen könnten. Derzeit könn</w:t>
      </w:r>
      <w:r w:rsidR="009C4868">
        <w:rPr>
          <w:rFonts w:cs="Consolas"/>
          <w:color w:val="000000"/>
          <w:shd w:val="clear" w:color="auto" w:fill="FFFFFF"/>
        </w:rPr>
        <w:t xml:space="preserve">en Arbeitsergebnisse aus der Aktiven Mitarbeit in der Vor- und Nachbereitung in das Studienportfolio aufgenommen </w:t>
      </w:r>
      <w:r w:rsidR="00BD4746">
        <w:rPr>
          <w:rFonts w:cs="Consolas"/>
          <w:color w:val="000000"/>
          <w:shd w:val="clear" w:color="auto" w:fill="FFFFFF"/>
        </w:rPr>
        <w:t xml:space="preserve">und dadurch zur Anwendung motiviert </w:t>
      </w:r>
      <w:r w:rsidR="009C4868">
        <w:rPr>
          <w:rFonts w:cs="Consolas"/>
          <w:color w:val="000000"/>
          <w:shd w:val="clear" w:color="auto" w:fill="FFFFFF"/>
        </w:rPr>
        <w:t>werden.</w:t>
      </w:r>
    </w:p>
    <w:p w:rsidR="001B1C34" w:rsidRDefault="00BD4746" w:rsidP="005875BE">
      <w:pPr>
        <w:jc w:val="both"/>
        <w:rPr>
          <w:rFonts w:cs="Consolas"/>
          <w:color w:val="000000"/>
        </w:rPr>
      </w:pPr>
      <w:r>
        <w:rPr>
          <w:shd w:val="clear" w:color="auto" w:fill="FFFFFF"/>
        </w:rPr>
        <w:t xml:space="preserve">Inhaltlich zeigt sich dass der entwickelte Leitfaden zur Reflexion im Studienportfolio </w:t>
      </w:r>
      <w:r w:rsidR="00720A3F">
        <w:rPr>
          <w:shd w:val="clear" w:color="auto" w:fill="FFFFFF"/>
        </w:rPr>
        <w:t xml:space="preserve">von </w:t>
      </w:r>
      <w:proofErr w:type="spellStart"/>
      <w:r w:rsidR="00720A3F">
        <w:rPr>
          <w:shd w:val="clear" w:color="auto" w:fill="FFFFFF"/>
        </w:rPr>
        <w:t>dern</w:t>
      </w:r>
      <w:proofErr w:type="spellEnd"/>
      <w:r w:rsidR="00720A3F">
        <w:rPr>
          <w:shd w:val="clear" w:color="auto" w:fill="FFFFFF"/>
        </w:rPr>
        <w:t xml:space="preserve"> </w:t>
      </w:r>
      <w:proofErr w:type="spellStart"/>
      <w:r w:rsidR="00720A3F">
        <w:rPr>
          <w:shd w:val="clear" w:color="auto" w:fill="FFFFFF"/>
        </w:rPr>
        <w:t>Praktikant*inne</w:t>
      </w:r>
      <w:proofErr w:type="spellEnd"/>
      <w:r w:rsidR="00720A3F">
        <w:rPr>
          <w:shd w:val="clear" w:color="auto" w:fill="FFFFFF"/>
        </w:rPr>
        <w:t xml:space="preserve"> </w:t>
      </w:r>
      <w:r>
        <w:rPr>
          <w:shd w:val="clear" w:color="auto" w:fill="FFFFFF"/>
        </w:rPr>
        <w:t>mechan</w:t>
      </w:r>
      <w:r w:rsidR="00F01759">
        <w:rPr>
          <w:shd w:val="clear" w:color="auto" w:fill="FFFFFF"/>
        </w:rPr>
        <w:t>isch abgearbeitet wird</w:t>
      </w:r>
      <w:r w:rsidR="001B1C34">
        <w:rPr>
          <w:shd w:val="clear" w:color="auto" w:fill="FFFFFF"/>
        </w:rPr>
        <w:t xml:space="preserve">, </w:t>
      </w:r>
      <w:r w:rsidR="001B1C34">
        <w:rPr>
          <w:rFonts w:cs="Consolas"/>
          <w:color w:val="000000"/>
        </w:rPr>
        <w:t>anstatt in einen Reflexionsprozess zu gelangen</w:t>
      </w:r>
    </w:p>
    <w:p w:rsidR="00FC1CC8" w:rsidRDefault="001B1C34" w:rsidP="005875BE">
      <w:pPr>
        <w:jc w:val="both"/>
        <w:rPr>
          <w:rFonts w:cs="Consolas"/>
          <w:color w:val="000000"/>
        </w:rPr>
      </w:pPr>
      <w:r>
        <w:rPr>
          <w:rFonts w:cs="Consolas"/>
          <w:color w:val="000000"/>
        </w:rPr>
        <w:t xml:space="preserve">Aus dem Projekt Level wird berichtet, dass inzwischen die Nutzung des </w:t>
      </w:r>
      <w:proofErr w:type="spellStart"/>
      <w:r>
        <w:rPr>
          <w:rFonts w:cs="Consolas"/>
          <w:color w:val="000000"/>
        </w:rPr>
        <w:t>ePortfolio-Management</w:t>
      </w:r>
      <w:proofErr w:type="spellEnd"/>
      <w:r>
        <w:rPr>
          <w:rFonts w:cs="Consolas"/>
          <w:color w:val="000000"/>
        </w:rPr>
        <w:t xml:space="preserve"> Systems MAHARA in der </w:t>
      </w:r>
      <w:proofErr w:type="spellStart"/>
      <w:r>
        <w:rPr>
          <w:rFonts w:cs="Consolas"/>
          <w:color w:val="000000"/>
        </w:rPr>
        <w:t>Lehrer*innenbildung</w:t>
      </w:r>
      <w:proofErr w:type="spellEnd"/>
      <w:r>
        <w:rPr>
          <w:rFonts w:cs="Consolas"/>
          <w:color w:val="000000"/>
        </w:rPr>
        <w:t xml:space="preserve"> an der Goethe-Universität</w:t>
      </w:r>
      <w:r w:rsidR="00720A3F">
        <w:rPr>
          <w:rFonts w:cs="Consolas"/>
          <w:color w:val="000000"/>
        </w:rPr>
        <w:t xml:space="preserve"> ermöglicht und zunehmend eingeführt </w:t>
      </w:r>
      <w:r w:rsidR="00FC1CC8">
        <w:rPr>
          <w:rFonts w:cs="Consolas"/>
          <w:color w:val="000000"/>
        </w:rPr>
        <w:t xml:space="preserve">und genutzt </w:t>
      </w:r>
      <w:r w:rsidR="00720A3F">
        <w:rPr>
          <w:rFonts w:cs="Consolas"/>
          <w:color w:val="000000"/>
        </w:rPr>
        <w:t>werden kann.  Somit könnte</w:t>
      </w:r>
      <w:r w:rsidR="00FC1CC8">
        <w:rPr>
          <w:rFonts w:cs="Consolas"/>
          <w:color w:val="000000"/>
        </w:rPr>
        <w:t xml:space="preserve"> auch</w:t>
      </w:r>
      <w:r w:rsidR="00720A3F">
        <w:rPr>
          <w:rFonts w:cs="Consolas"/>
          <w:color w:val="000000"/>
        </w:rPr>
        <w:t xml:space="preserve"> das Studienportfolio in digitaler Form</w:t>
      </w:r>
      <w:r w:rsidR="00FE228F">
        <w:rPr>
          <w:rFonts w:cs="Consolas"/>
          <w:color w:val="000000"/>
        </w:rPr>
        <w:t xml:space="preserve"> geführt werden und die Verknüpfung mit andere</w:t>
      </w:r>
      <w:r w:rsidR="00FC1CC8">
        <w:rPr>
          <w:rFonts w:cs="Consolas"/>
          <w:color w:val="000000"/>
        </w:rPr>
        <w:t>n Lehrveranstaltungen erfolgen</w:t>
      </w:r>
      <w:r w:rsidR="00FE228F">
        <w:rPr>
          <w:rFonts w:cs="Consolas"/>
          <w:color w:val="000000"/>
        </w:rPr>
        <w:t xml:space="preserve">. Die </w:t>
      </w:r>
      <w:r w:rsidR="00FC1CC8">
        <w:rPr>
          <w:rFonts w:cs="Consolas"/>
          <w:color w:val="000000"/>
        </w:rPr>
        <w:t xml:space="preserve">Strukturen der </w:t>
      </w:r>
      <w:r w:rsidR="00FE228F">
        <w:rPr>
          <w:rFonts w:cs="Consolas"/>
          <w:color w:val="000000"/>
        </w:rPr>
        <w:t>Nu</w:t>
      </w:r>
      <w:r w:rsidR="00FC1CC8">
        <w:rPr>
          <w:rFonts w:cs="Consolas"/>
          <w:color w:val="000000"/>
        </w:rPr>
        <w:t xml:space="preserve">tzung von MAHARA und </w:t>
      </w:r>
      <w:proofErr w:type="spellStart"/>
      <w:r w:rsidR="00FC1CC8">
        <w:rPr>
          <w:rFonts w:cs="Consolas"/>
          <w:color w:val="000000"/>
        </w:rPr>
        <w:t>tutorielle</w:t>
      </w:r>
      <w:proofErr w:type="spellEnd"/>
      <w:r w:rsidR="00FE228F">
        <w:rPr>
          <w:rFonts w:cs="Consolas"/>
          <w:color w:val="000000"/>
        </w:rPr>
        <w:t xml:space="preserve"> Unterst</w:t>
      </w:r>
      <w:r w:rsidR="00FC1CC8">
        <w:rPr>
          <w:rFonts w:cs="Consolas"/>
          <w:color w:val="000000"/>
        </w:rPr>
        <w:t xml:space="preserve">ützung sind bereits vorhanden. </w:t>
      </w:r>
    </w:p>
    <w:p w:rsidR="00FC1CC8" w:rsidRDefault="00FE228F" w:rsidP="005875BE">
      <w:pPr>
        <w:jc w:val="both"/>
        <w:rPr>
          <w:rFonts w:cs="Consolas"/>
          <w:color w:val="000000"/>
        </w:rPr>
      </w:pPr>
      <w:r w:rsidRPr="00FC1CC8">
        <w:rPr>
          <w:rFonts w:cs="Consolas"/>
          <w:b/>
          <w:color w:val="000000"/>
        </w:rPr>
        <w:t>Ausblick:</w:t>
      </w:r>
      <w:r>
        <w:rPr>
          <w:rFonts w:cs="Consolas"/>
          <w:color w:val="000000"/>
        </w:rPr>
        <w:t xml:space="preserve"> Auf dem nächsten Treffen der Praktikumsbeauftragten im Praxissemester im November 2018 könnte dies</w:t>
      </w:r>
      <w:r w:rsidR="00FC1CC8">
        <w:rPr>
          <w:rFonts w:cs="Consolas"/>
          <w:color w:val="000000"/>
        </w:rPr>
        <w:t xml:space="preserve"> mit </w:t>
      </w:r>
      <w:proofErr w:type="spellStart"/>
      <w:r w:rsidR="00FC1CC8">
        <w:rPr>
          <w:rFonts w:cs="Consolas"/>
          <w:color w:val="000000"/>
        </w:rPr>
        <w:t>Vertreter*innen</w:t>
      </w:r>
      <w:proofErr w:type="spellEnd"/>
      <w:r w:rsidR="00FC1CC8">
        <w:rPr>
          <w:rFonts w:cs="Consolas"/>
          <w:color w:val="000000"/>
        </w:rPr>
        <w:t xml:space="preserve"> der Fokusgruppe</w:t>
      </w:r>
      <w:r>
        <w:rPr>
          <w:rFonts w:cs="Consolas"/>
          <w:color w:val="000000"/>
        </w:rPr>
        <w:t xml:space="preserve"> </w:t>
      </w:r>
      <w:r w:rsidR="00FC1CC8">
        <w:rPr>
          <w:rFonts w:cs="Consolas"/>
          <w:color w:val="000000"/>
        </w:rPr>
        <w:t>besprochen werden.</w:t>
      </w:r>
    </w:p>
    <w:p w:rsidR="00E4314E" w:rsidRPr="00A04158" w:rsidRDefault="00FC1CC8" w:rsidP="001B1C34">
      <w:pPr>
        <w:rPr>
          <w:rFonts w:cs="Consolas"/>
          <w:b/>
          <w:color w:val="000000"/>
        </w:rPr>
      </w:pPr>
      <w:r w:rsidRPr="00A04158">
        <w:rPr>
          <w:rFonts w:cs="Consolas"/>
          <w:b/>
          <w:color w:val="000000"/>
        </w:rPr>
        <w:t xml:space="preserve">1.2. </w:t>
      </w:r>
      <w:r w:rsidR="00E169B3" w:rsidRPr="00A04158">
        <w:rPr>
          <w:rFonts w:cs="Consolas"/>
          <w:b/>
          <w:color w:val="000000"/>
        </w:rPr>
        <w:t xml:space="preserve">Fokusgruppe Portfolio - </w:t>
      </w:r>
      <w:r w:rsidRPr="00A04158">
        <w:rPr>
          <w:rFonts w:cs="Consolas"/>
          <w:b/>
          <w:color w:val="000000"/>
        </w:rPr>
        <w:t>Bericht aus der 1. Phase</w:t>
      </w:r>
      <w:r w:rsidR="00E169B3" w:rsidRPr="00A04158">
        <w:rPr>
          <w:rFonts w:cs="Consolas"/>
          <w:b/>
          <w:color w:val="000000"/>
        </w:rPr>
        <w:t xml:space="preserve"> (</w:t>
      </w:r>
      <w:proofErr w:type="spellStart"/>
      <w:r w:rsidR="00E169B3" w:rsidRPr="00A04158">
        <w:rPr>
          <w:rFonts w:cs="Consolas"/>
          <w:b/>
          <w:color w:val="000000"/>
        </w:rPr>
        <w:t>Hehn-Oldiges</w:t>
      </w:r>
      <w:proofErr w:type="spellEnd"/>
      <w:r w:rsidR="00E169B3" w:rsidRPr="00A04158">
        <w:rPr>
          <w:rFonts w:cs="Consolas"/>
          <w:b/>
          <w:color w:val="000000"/>
        </w:rPr>
        <w:t>)</w:t>
      </w:r>
    </w:p>
    <w:p w:rsidR="00700C5B" w:rsidRDefault="00E4314E" w:rsidP="005875BE">
      <w:pPr>
        <w:jc w:val="both"/>
      </w:pPr>
      <w:r>
        <w:t>Die Fokusgruppe</w:t>
      </w:r>
      <w:r w:rsidR="00DF7389">
        <w:t xml:space="preserve"> hat mit einem Handout Anregungen für die </w:t>
      </w:r>
      <w:r w:rsidR="00A04158">
        <w:t xml:space="preserve">Nutzung sowie die </w:t>
      </w:r>
      <w:r w:rsidR="00DF7389">
        <w:t>Einbindung von (digitalen) Portfolios als Aktive Mitarbeit oder Prüfungsleistung in die derzeit in Überarbeitung befindlichen</w:t>
      </w:r>
      <w:r w:rsidR="007A42D8">
        <w:t xml:space="preserve"> Studienprüfungsordnungen </w:t>
      </w:r>
      <w:r w:rsidR="00DF7389">
        <w:t xml:space="preserve">gegeben. Durch die fächerverbundübergreifenden TN der Fokusgruppe konnten zudem in den Bildungswissenschaften </w:t>
      </w:r>
      <w:r w:rsidR="00A04158">
        <w:t>und den Fachdidaktiken weitere Lehrende für die Nutzung von Portfoli</w:t>
      </w:r>
      <w:r w:rsidR="00700C5B">
        <w:t xml:space="preserve">os motiviert werden. </w:t>
      </w:r>
    </w:p>
    <w:p w:rsidR="002B6535" w:rsidRDefault="00700C5B" w:rsidP="005875BE">
      <w:pPr>
        <w:jc w:val="both"/>
      </w:pPr>
      <w:r>
        <w:t xml:space="preserve">Die Nutzung von MAHARA wurde inhaltlich </w:t>
      </w:r>
      <w:r w:rsidR="00BA1883">
        <w:t xml:space="preserve">an der Goethe-Universität </w:t>
      </w:r>
      <w:r>
        <w:t xml:space="preserve">als hessenweites phasen- und universitätsübergreifendes System in der </w:t>
      </w:r>
      <w:proofErr w:type="spellStart"/>
      <w:r>
        <w:t>Lehrer*innenbildung</w:t>
      </w:r>
      <w:proofErr w:type="spellEnd"/>
      <w:r>
        <w:t xml:space="preserve"> von der </w:t>
      </w:r>
      <w:r w:rsidR="009F20C8">
        <w:t xml:space="preserve">Fokusgruppe unterstützt. Es wurden erfolgreich Gelder für die Einrichtung von Tutorien zur technischen Einführung und für den technischen Support eingeworben, die inzwischen regelmäßig von Lehrenden und Studierenden angefragt werden. </w:t>
      </w:r>
    </w:p>
    <w:p w:rsidR="004C44FD" w:rsidRDefault="002B6535" w:rsidP="005875BE">
      <w:pPr>
        <w:jc w:val="both"/>
      </w:pPr>
      <w:r>
        <w:t>Die digitale Lerneinheit zur „Reflexion“ wurde auf der Grundlage der Diskussion beim letzten Treffen überarbeitet. Es wird neben dem bildungswissenschaftlichen Teil zu „Störungen</w:t>
      </w:r>
      <w:r w:rsidR="00966698">
        <w:t>“ ein Beispiel für die Reflexion aus fachdidaktischer Sicht erarbeitet.</w:t>
      </w:r>
    </w:p>
    <w:p w:rsidR="001619B7" w:rsidRDefault="00A74DCF" w:rsidP="005875BE">
      <w:pPr>
        <w:spacing w:after="0" w:line="240" w:lineRule="auto"/>
        <w:jc w:val="both"/>
        <w:rPr>
          <w:b/>
          <w:shd w:val="clear" w:color="auto" w:fill="FFFFFF"/>
        </w:rPr>
      </w:pPr>
      <w:r w:rsidRPr="00827A3F">
        <w:br/>
      </w:r>
    </w:p>
    <w:p w:rsidR="00A853FA" w:rsidRDefault="002B6535" w:rsidP="003B2DE7">
      <w:pPr>
        <w:spacing w:after="0" w:line="24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2.</w:t>
      </w:r>
      <w:r w:rsidR="00A74DCF" w:rsidRPr="00385151">
        <w:rPr>
          <w:b/>
          <w:shd w:val="clear" w:color="auto" w:fill="FFFFFF"/>
        </w:rPr>
        <w:t xml:space="preserve"> </w:t>
      </w:r>
      <w:r w:rsidR="00966698">
        <w:rPr>
          <w:b/>
          <w:shd w:val="clear" w:color="auto" w:fill="FFFFFF"/>
        </w:rPr>
        <w:t>Bericht aus der 2. Phase – Lehrkräfteakademie (Donnelly)</w:t>
      </w:r>
    </w:p>
    <w:p w:rsidR="004C44FD" w:rsidRPr="001619B7" w:rsidRDefault="004C44FD" w:rsidP="003B2DE7">
      <w:pPr>
        <w:spacing w:after="0" w:line="240" w:lineRule="auto"/>
        <w:rPr>
          <w:b/>
          <w:shd w:val="clear" w:color="auto" w:fill="FFFFFF"/>
        </w:rPr>
      </w:pPr>
    </w:p>
    <w:p w:rsidR="00686D11" w:rsidRDefault="004C44FD" w:rsidP="005875BE">
      <w:pPr>
        <w:jc w:val="both"/>
      </w:pPr>
      <w:r w:rsidRPr="004C44FD">
        <w:rPr>
          <w:rFonts w:cs="Consolas"/>
          <w:color w:val="000000"/>
          <w:shd w:val="clear" w:color="auto" w:fill="FFFFFF"/>
        </w:rPr>
        <w:t>In den</w:t>
      </w:r>
      <w:r>
        <w:rPr>
          <w:rFonts w:cs="Consolas"/>
          <w:b/>
          <w:color w:val="000000"/>
          <w:shd w:val="clear" w:color="auto" w:fill="FFFFFF"/>
        </w:rPr>
        <w:t xml:space="preserve"> </w:t>
      </w:r>
      <w:r w:rsidR="002835D8" w:rsidRPr="002835D8">
        <w:t xml:space="preserve">meisten </w:t>
      </w:r>
      <w:r w:rsidR="00BA1883">
        <w:t xml:space="preserve">Studienseminaren wird schon seit langem mit papierbasierten Portfolios gearbeitet, zukünftig könnte dies auch in digitaler Form mit </w:t>
      </w:r>
      <w:proofErr w:type="spellStart"/>
      <w:r w:rsidR="00BA1883">
        <w:t>Ma</w:t>
      </w:r>
      <w:r w:rsidR="003B2DE7">
        <w:t>hara</w:t>
      </w:r>
      <w:proofErr w:type="spellEnd"/>
      <w:r w:rsidR="003B2DE7">
        <w:t xml:space="preserve"> umgesetzt werden. Inhaltlich zeigen sich auch hier</w:t>
      </w:r>
      <w:r w:rsidR="00BA1883">
        <w:t xml:space="preserve"> die Schwierigkeiten der </w:t>
      </w:r>
      <w:proofErr w:type="spellStart"/>
      <w:r w:rsidR="00BA1883">
        <w:t>LiV</w:t>
      </w:r>
      <w:proofErr w:type="spellEnd"/>
      <w:r w:rsidR="009C50C1">
        <w:t>, eigenständige Schwerpunkte zu setzen</w:t>
      </w:r>
      <w:r w:rsidR="00686D11">
        <w:t xml:space="preserve"> und selbstreflexiv zu arbeiten, dies verbessert sich in Folgesemestern. </w:t>
      </w:r>
      <w:r w:rsidR="009C50C1">
        <w:t xml:space="preserve">Für die Nutzung von Portfolios als Grundlage für Beratungsgespräche muss </w:t>
      </w:r>
      <w:r w:rsidR="003B2DE7">
        <w:t>eine klare Trennung von Beratung und Bewertung gewährleistet sein.</w:t>
      </w:r>
      <w:r w:rsidR="00A74DCF" w:rsidRPr="00686D11">
        <w:rPr>
          <w:rFonts w:cs="Consolas"/>
          <w:color w:val="000000"/>
        </w:rPr>
        <w:br/>
      </w:r>
    </w:p>
    <w:p w:rsidR="00686D11" w:rsidRDefault="00686D11" w:rsidP="002835D8">
      <w:pPr>
        <w:rPr>
          <w:rFonts w:cs="Consolas"/>
          <w:b/>
          <w:color w:val="000000"/>
          <w:shd w:val="clear" w:color="auto" w:fill="FFFFFF"/>
        </w:rPr>
      </w:pPr>
      <w:r w:rsidRPr="00686D11">
        <w:rPr>
          <w:b/>
        </w:rPr>
        <w:t xml:space="preserve">3. Bericht aus der </w:t>
      </w:r>
      <w:r w:rsidRPr="00686D11">
        <w:rPr>
          <w:rFonts w:cs="Consolas"/>
          <w:b/>
          <w:color w:val="000000"/>
        </w:rPr>
        <w:t>3.</w:t>
      </w:r>
      <w:r w:rsidR="002835D8" w:rsidRPr="00686D11">
        <w:rPr>
          <w:rFonts w:cs="Consolas"/>
          <w:b/>
          <w:color w:val="000000"/>
        </w:rPr>
        <w:t xml:space="preserve"> </w:t>
      </w:r>
      <w:r w:rsidRPr="00686D11">
        <w:rPr>
          <w:rFonts w:cs="Consolas"/>
          <w:b/>
          <w:color w:val="000000"/>
          <w:shd w:val="clear" w:color="auto" w:fill="FFFFFF"/>
        </w:rPr>
        <w:t>Phase</w:t>
      </w:r>
      <w:r>
        <w:rPr>
          <w:rFonts w:cs="Consolas"/>
          <w:b/>
          <w:color w:val="000000"/>
          <w:shd w:val="clear" w:color="auto" w:fill="FFFFFF"/>
        </w:rPr>
        <w:t xml:space="preserve"> - Lehrkräfteakademie</w:t>
      </w:r>
      <w:r w:rsidR="001B7482">
        <w:rPr>
          <w:rFonts w:cs="Consolas"/>
          <w:b/>
          <w:color w:val="000000"/>
          <w:shd w:val="clear" w:color="auto" w:fill="FFFFFF"/>
        </w:rPr>
        <w:t xml:space="preserve"> (Antony, Koenen)</w:t>
      </w:r>
    </w:p>
    <w:p w:rsidR="0080639B" w:rsidRDefault="00A13E52" w:rsidP="005875BE">
      <w:pPr>
        <w:jc w:val="both"/>
        <w:rPr>
          <w:rFonts w:cs="Consolas"/>
          <w:color w:val="000000"/>
          <w:shd w:val="clear" w:color="auto" w:fill="FFFFFF"/>
        </w:rPr>
      </w:pPr>
      <w:r>
        <w:rPr>
          <w:rFonts w:cs="Consolas"/>
          <w:color w:val="000000"/>
          <w:shd w:val="clear" w:color="auto" w:fill="FFFFFF"/>
        </w:rPr>
        <w:t>In der 3. Phase kann von Schulen</w:t>
      </w:r>
      <w:r w:rsidR="002256C8">
        <w:rPr>
          <w:rFonts w:cs="Consolas"/>
          <w:color w:val="000000"/>
          <w:shd w:val="clear" w:color="auto" w:fill="FFFFFF"/>
        </w:rPr>
        <w:t xml:space="preserve"> als Online-Plattform </w:t>
      </w:r>
      <w:proofErr w:type="spellStart"/>
      <w:r w:rsidR="002256C8">
        <w:rPr>
          <w:rFonts w:cs="Consolas"/>
          <w:color w:val="000000"/>
          <w:shd w:val="clear" w:color="auto" w:fill="FFFFFF"/>
        </w:rPr>
        <w:t>Moodle</w:t>
      </w:r>
      <w:proofErr w:type="spellEnd"/>
      <w:r w:rsidR="002256C8">
        <w:rPr>
          <w:rFonts w:cs="Consolas"/>
          <w:color w:val="000000"/>
          <w:shd w:val="clear" w:color="auto" w:fill="FFFFFF"/>
        </w:rPr>
        <w:t xml:space="preserve">  genutzt </w:t>
      </w:r>
      <w:r>
        <w:rPr>
          <w:rFonts w:cs="Consolas"/>
          <w:color w:val="000000"/>
          <w:shd w:val="clear" w:color="auto" w:fill="FFFFFF"/>
        </w:rPr>
        <w:t xml:space="preserve">, die </w:t>
      </w:r>
      <w:r w:rsidR="002256C8">
        <w:rPr>
          <w:rFonts w:cs="Consolas"/>
          <w:color w:val="000000"/>
          <w:shd w:val="clear" w:color="auto" w:fill="FFFFFF"/>
        </w:rPr>
        <w:t xml:space="preserve">im Bildungsserver mit </w:t>
      </w:r>
      <w:proofErr w:type="spellStart"/>
      <w:r w:rsidR="002256C8">
        <w:rPr>
          <w:rFonts w:cs="Consolas"/>
          <w:color w:val="000000"/>
          <w:shd w:val="clear" w:color="auto" w:fill="FFFFFF"/>
        </w:rPr>
        <w:t>Mahara</w:t>
      </w:r>
      <w:proofErr w:type="spellEnd"/>
      <w:r w:rsidR="002256C8">
        <w:rPr>
          <w:rFonts w:cs="Consolas"/>
          <w:color w:val="000000"/>
          <w:shd w:val="clear" w:color="auto" w:fill="FFFFFF"/>
        </w:rPr>
        <w:t xml:space="preserve"> vernetzt</w:t>
      </w:r>
      <w:r>
        <w:rPr>
          <w:rFonts w:cs="Consolas"/>
          <w:color w:val="000000"/>
          <w:shd w:val="clear" w:color="auto" w:fill="FFFFFF"/>
        </w:rPr>
        <w:t xml:space="preserve"> ist</w:t>
      </w:r>
      <w:r w:rsidR="002256C8">
        <w:rPr>
          <w:rFonts w:cs="Consolas"/>
          <w:color w:val="000000"/>
          <w:shd w:val="clear" w:color="auto" w:fill="FFFFFF"/>
        </w:rPr>
        <w:t xml:space="preserve">. </w:t>
      </w:r>
      <w:r w:rsidR="0080639B">
        <w:rPr>
          <w:rFonts w:cs="Consolas"/>
          <w:color w:val="000000"/>
          <w:shd w:val="clear" w:color="auto" w:fill="FFFFFF"/>
        </w:rPr>
        <w:t xml:space="preserve">Genutzt wird </w:t>
      </w:r>
      <w:proofErr w:type="spellStart"/>
      <w:r w:rsidR="0080639B">
        <w:rPr>
          <w:rFonts w:cs="Consolas"/>
          <w:color w:val="000000"/>
          <w:shd w:val="clear" w:color="auto" w:fill="FFFFFF"/>
        </w:rPr>
        <w:t>Mahara</w:t>
      </w:r>
      <w:proofErr w:type="spellEnd"/>
      <w:r w:rsidR="0080639B">
        <w:rPr>
          <w:rFonts w:cs="Consolas"/>
          <w:color w:val="000000"/>
          <w:shd w:val="clear" w:color="auto" w:fill="FFFFFF"/>
        </w:rPr>
        <w:t xml:space="preserve"> bereits mit</w:t>
      </w:r>
      <w:r>
        <w:rPr>
          <w:rFonts w:cs="Consolas"/>
          <w:color w:val="000000"/>
          <w:shd w:val="clear" w:color="auto" w:fill="FFFFFF"/>
        </w:rPr>
        <w:t xml:space="preserve"> </w:t>
      </w:r>
      <w:proofErr w:type="spellStart"/>
      <w:r>
        <w:rPr>
          <w:rFonts w:cs="Consolas"/>
          <w:color w:val="000000"/>
          <w:shd w:val="clear" w:color="auto" w:fill="FFFFFF"/>
        </w:rPr>
        <w:t>Schüler*innen</w:t>
      </w:r>
      <w:proofErr w:type="spellEnd"/>
      <w:r>
        <w:rPr>
          <w:rFonts w:cs="Consolas"/>
          <w:color w:val="000000"/>
          <w:shd w:val="clear" w:color="auto" w:fill="FFFFFF"/>
        </w:rPr>
        <w:t xml:space="preserve">, </w:t>
      </w:r>
      <w:r w:rsidR="00C93993">
        <w:rPr>
          <w:rFonts w:cs="Consolas"/>
          <w:color w:val="000000"/>
          <w:shd w:val="clear" w:color="auto" w:fill="FFFFFF"/>
        </w:rPr>
        <w:t xml:space="preserve">ist </w:t>
      </w:r>
      <w:r>
        <w:rPr>
          <w:rFonts w:cs="Consolas"/>
          <w:color w:val="000000"/>
          <w:shd w:val="clear" w:color="auto" w:fill="FFFFFF"/>
        </w:rPr>
        <w:t>aber auch für Lehrpersonen</w:t>
      </w:r>
      <w:r w:rsidR="00C93993">
        <w:rPr>
          <w:rFonts w:cs="Consolas"/>
          <w:color w:val="000000"/>
          <w:shd w:val="clear" w:color="auto" w:fill="FFFFFF"/>
        </w:rPr>
        <w:t xml:space="preserve"> gedacht</w:t>
      </w:r>
      <w:r>
        <w:rPr>
          <w:rFonts w:cs="Consolas"/>
          <w:color w:val="000000"/>
          <w:shd w:val="clear" w:color="auto" w:fill="FFFFFF"/>
        </w:rPr>
        <w:t>, die ihre eigene</w:t>
      </w:r>
      <w:r w:rsidR="0080639B">
        <w:rPr>
          <w:rFonts w:cs="Consolas"/>
          <w:color w:val="000000"/>
          <w:shd w:val="clear" w:color="auto" w:fill="FFFFFF"/>
        </w:rPr>
        <w:t xml:space="preserve"> professionelle Weiterentwicklung damit reflektieren und präsentieren können.</w:t>
      </w:r>
      <w:r w:rsidR="00A13AF0">
        <w:rPr>
          <w:rFonts w:cs="Consolas"/>
          <w:color w:val="000000"/>
          <w:shd w:val="clear" w:color="auto" w:fill="FFFFFF"/>
        </w:rPr>
        <w:t xml:space="preserve"> Weitere Informationen zur Medienbildung: </w:t>
      </w:r>
      <w:hyperlink r:id="rId5" w:history="1">
        <w:r w:rsidR="008174E0" w:rsidRPr="00E37E88">
          <w:rPr>
            <w:rStyle w:val="Link"/>
            <w:rFonts w:cs="Consolas"/>
            <w:shd w:val="clear" w:color="auto" w:fill="FFFFFF"/>
          </w:rPr>
          <w:t>http://medien.bildung.hessen.de/index.html</w:t>
        </w:r>
      </w:hyperlink>
    </w:p>
    <w:p w:rsidR="00E56183" w:rsidRDefault="0080639B" w:rsidP="005875BE">
      <w:pPr>
        <w:jc w:val="both"/>
        <w:rPr>
          <w:rFonts w:cs="Consolas"/>
          <w:color w:val="000000"/>
          <w:shd w:val="clear" w:color="auto" w:fill="FFFFFF"/>
        </w:rPr>
      </w:pPr>
      <w:r>
        <w:rPr>
          <w:rFonts w:cs="Consolas"/>
          <w:color w:val="000000"/>
          <w:shd w:val="clear" w:color="auto" w:fill="FFFFFF"/>
        </w:rPr>
        <w:t xml:space="preserve">Eine Qualifikationsreihe für </w:t>
      </w:r>
      <w:proofErr w:type="spellStart"/>
      <w:r>
        <w:rPr>
          <w:rFonts w:cs="Consolas"/>
          <w:color w:val="000000"/>
          <w:shd w:val="clear" w:color="auto" w:fill="FFFFFF"/>
        </w:rPr>
        <w:t>Fortbildner*innen</w:t>
      </w:r>
      <w:proofErr w:type="spellEnd"/>
      <w:r>
        <w:rPr>
          <w:rFonts w:cs="Consolas"/>
          <w:color w:val="000000"/>
          <w:shd w:val="clear" w:color="auto" w:fill="FFFFFF"/>
        </w:rPr>
        <w:t xml:space="preserve"> auf der Basis des </w:t>
      </w:r>
      <w:proofErr w:type="spellStart"/>
      <w:r>
        <w:rPr>
          <w:rFonts w:cs="Consolas"/>
          <w:color w:val="000000"/>
          <w:shd w:val="clear" w:color="auto" w:fill="FFFFFF"/>
        </w:rPr>
        <w:t>PDCA-Zyklus</w:t>
      </w:r>
      <w:proofErr w:type="spellEnd"/>
      <w:r>
        <w:rPr>
          <w:rFonts w:cs="Consolas"/>
          <w:color w:val="000000"/>
          <w:shd w:val="clear" w:color="auto" w:fill="FFFFFF"/>
        </w:rPr>
        <w:t xml:space="preserve"> (</w:t>
      </w:r>
      <w:proofErr w:type="spellStart"/>
      <w:r>
        <w:rPr>
          <w:rFonts w:cs="Consolas"/>
          <w:color w:val="000000"/>
          <w:shd w:val="clear" w:color="auto" w:fill="FFFFFF"/>
        </w:rPr>
        <w:t>Plan-</w:t>
      </w:r>
      <w:r w:rsidR="00820D0A">
        <w:rPr>
          <w:rFonts w:cs="Consolas"/>
          <w:color w:val="000000"/>
          <w:shd w:val="clear" w:color="auto" w:fill="FFFFFF"/>
        </w:rPr>
        <w:t>Do-Check-</w:t>
      </w:r>
      <w:r>
        <w:rPr>
          <w:rFonts w:cs="Consolas"/>
          <w:color w:val="000000"/>
          <w:shd w:val="clear" w:color="auto" w:fill="FFFFFF"/>
        </w:rPr>
        <w:t>Act</w:t>
      </w:r>
      <w:proofErr w:type="spellEnd"/>
      <w:r w:rsidR="00820D0A">
        <w:rPr>
          <w:rFonts w:cs="Consolas"/>
          <w:color w:val="000000"/>
          <w:shd w:val="clear" w:color="auto" w:fill="FFFFFF"/>
        </w:rPr>
        <w:t>) wurde angeboten.</w:t>
      </w:r>
    </w:p>
    <w:p w:rsidR="001619B7" w:rsidRDefault="00E56183" w:rsidP="005875BE">
      <w:pPr>
        <w:jc w:val="both"/>
        <w:rPr>
          <w:rFonts w:cs="Consolas"/>
          <w:color w:val="000000"/>
          <w:shd w:val="clear" w:color="auto" w:fill="FFFFFF"/>
        </w:rPr>
      </w:pPr>
      <w:r>
        <w:rPr>
          <w:rFonts w:cs="Consolas"/>
          <w:color w:val="000000"/>
          <w:shd w:val="clear" w:color="auto" w:fill="FFFFFF"/>
        </w:rPr>
        <w:t>In Hessen sollen Lehrpersonen auf freiwilliger Basis ein Portfolio „Medienbildungskompetenz“ führen, um die erworbene Qualifikationen im Medienbereich zu dokumentieren</w:t>
      </w:r>
      <w:r w:rsidR="008174E0">
        <w:rPr>
          <w:rFonts w:cs="Consolas"/>
          <w:color w:val="000000"/>
          <w:shd w:val="clear" w:color="auto" w:fill="FFFFFF"/>
        </w:rPr>
        <w:t>.</w:t>
      </w:r>
      <w:r w:rsidR="00E55DCB">
        <w:rPr>
          <w:rFonts w:cs="Consolas"/>
          <w:color w:val="000000"/>
          <w:shd w:val="clear" w:color="auto" w:fill="FFFFFF"/>
        </w:rPr>
        <w:t xml:space="preserve"> </w:t>
      </w:r>
      <w:hyperlink r:id="rId6" w:history="1">
        <w:r w:rsidR="008174E0" w:rsidRPr="00E37E88">
          <w:rPr>
            <w:rStyle w:val="Link"/>
            <w:rFonts w:cs="Consolas"/>
            <w:shd w:val="clear" w:color="auto" w:fill="FFFFFF"/>
          </w:rPr>
          <w:t>http://medien.bildung.hessen.de/pomebiko/index.html</w:t>
        </w:r>
      </w:hyperlink>
    </w:p>
    <w:p w:rsidR="008174E0" w:rsidRPr="001619B7" w:rsidRDefault="008174E0" w:rsidP="002835D8">
      <w:pPr>
        <w:rPr>
          <w:rFonts w:cs="Consolas"/>
          <w:color w:val="000000"/>
          <w:shd w:val="clear" w:color="auto" w:fill="FFFFFF"/>
        </w:rPr>
      </w:pPr>
    </w:p>
    <w:p w:rsidR="00E56183" w:rsidRPr="001619B7" w:rsidRDefault="00E55DCB" w:rsidP="002835D8">
      <w:pPr>
        <w:rPr>
          <w:rFonts w:cs="Consolas"/>
          <w:b/>
          <w:color w:val="000000"/>
          <w:shd w:val="clear" w:color="auto" w:fill="FFFFFF"/>
        </w:rPr>
      </w:pPr>
      <w:r w:rsidRPr="001619B7">
        <w:rPr>
          <w:rFonts w:cs="Consolas"/>
          <w:b/>
          <w:color w:val="000000"/>
          <w:shd w:val="clear" w:color="auto" w:fill="FFFFFF"/>
        </w:rPr>
        <w:t>4.  Koordination der Vernetzung 1. und 2. Phase im Projekt Level (Stein)</w:t>
      </w:r>
    </w:p>
    <w:p w:rsidR="004729B0" w:rsidRDefault="0090230F" w:rsidP="005875BE">
      <w:pPr>
        <w:jc w:val="both"/>
        <w:rPr>
          <w:rFonts w:cs="Consolas"/>
          <w:color w:val="000000"/>
          <w:shd w:val="clear" w:color="auto" w:fill="FFFFFF"/>
        </w:rPr>
      </w:pPr>
      <w:r>
        <w:rPr>
          <w:rFonts w:cs="Consolas"/>
          <w:color w:val="000000"/>
          <w:shd w:val="clear" w:color="auto" w:fill="FFFFFF"/>
        </w:rPr>
        <w:t xml:space="preserve">Es wird noch einmal darauf hingewiesen, dass Anfragen von Level zur Kooperation an einzelne </w:t>
      </w:r>
      <w:proofErr w:type="spellStart"/>
      <w:r>
        <w:rPr>
          <w:rFonts w:cs="Consolas"/>
          <w:color w:val="000000"/>
          <w:shd w:val="clear" w:color="auto" w:fill="FFFFFF"/>
        </w:rPr>
        <w:t>Ausbilder*innen</w:t>
      </w:r>
      <w:proofErr w:type="spellEnd"/>
      <w:r>
        <w:rPr>
          <w:rFonts w:cs="Consolas"/>
          <w:color w:val="000000"/>
          <w:shd w:val="clear" w:color="auto" w:fill="FFFFFF"/>
        </w:rPr>
        <w:t xml:space="preserve"> sowie von </w:t>
      </w:r>
      <w:proofErr w:type="spellStart"/>
      <w:r>
        <w:rPr>
          <w:rFonts w:cs="Consolas"/>
          <w:color w:val="000000"/>
          <w:shd w:val="clear" w:color="auto" w:fill="FFFFFF"/>
        </w:rPr>
        <w:t>Ausbilder*innen</w:t>
      </w:r>
      <w:proofErr w:type="spellEnd"/>
      <w:r w:rsidR="004729B0">
        <w:rPr>
          <w:rFonts w:cs="Consolas"/>
          <w:color w:val="000000"/>
          <w:shd w:val="clear" w:color="auto" w:fill="FFFFFF"/>
        </w:rPr>
        <w:t xml:space="preserve"> an Level (Herrn Stein) </w:t>
      </w:r>
      <w:r w:rsidR="001B26E2">
        <w:rPr>
          <w:rFonts w:cs="Consolas"/>
          <w:color w:val="000000"/>
          <w:shd w:val="clear" w:color="auto" w:fill="FFFFFF"/>
        </w:rPr>
        <w:t xml:space="preserve">grundsätzlich </w:t>
      </w:r>
      <w:r w:rsidR="004729B0">
        <w:rPr>
          <w:rFonts w:cs="Consolas"/>
          <w:color w:val="000000"/>
          <w:shd w:val="clear" w:color="auto" w:fill="FFFFFF"/>
        </w:rPr>
        <w:t>über die Leitungen der Studienseminare zu stellen sind.</w:t>
      </w:r>
    </w:p>
    <w:p w:rsidR="00291B94" w:rsidRPr="001619B7" w:rsidRDefault="004729B0" w:rsidP="005875BE">
      <w:pPr>
        <w:jc w:val="both"/>
        <w:rPr>
          <w:rFonts w:cs="Consolas"/>
          <w:color w:val="000000"/>
          <w:shd w:val="clear" w:color="auto" w:fill="FFFFFF"/>
        </w:rPr>
      </w:pPr>
      <w:r>
        <w:rPr>
          <w:rFonts w:cs="Consolas"/>
          <w:color w:val="000000"/>
          <w:shd w:val="clear" w:color="auto" w:fill="FFFFFF"/>
        </w:rPr>
        <w:t xml:space="preserve">Zur gemeinsamen Nutzung von VIGOR und Lerneinheiten ist ein öffentlicher Bereich in VIGOR in Arbeit, zu dem </w:t>
      </w:r>
      <w:proofErr w:type="spellStart"/>
      <w:r>
        <w:rPr>
          <w:rFonts w:cs="Consolas"/>
          <w:color w:val="000000"/>
          <w:shd w:val="clear" w:color="auto" w:fill="FFFFFF"/>
        </w:rPr>
        <w:t>Ausbilder*innen</w:t>
      </w:r>
      <w:proofErr w:type="spellEnd"/>
      <w:r>
        <w:rPr>
          <w:rFonts w:cs="Consolas"/>
          <w:color w:val="000000"/>
          <w:shd w:val="clear" w:color="auto" w:fill="FFFFFF"/>
        </w:rPr>
        <w:t xml:space="preserve"> einen Gastzugang erhalten können. </w:t>
      </w:r>
      <w:r w:rsidR="00A34D6D">
        <w:rPr>
          <w:rFonts w:cs="Consolas"/>
          <w:color w:val="000000"/>
          <w:shd w:val="clear" w:color="auto" w:fill="FFFFFF"/>
        </w:rPr>
        <w:t>In der Arbeitsgruppe Vernetzung 1./2. Phase Bildungswissenschaften</w:t>
      </w:r>
      <w:r w:rsidR="001619B7">
        <w:rPr>
          <w:rFonts w:cs="Consolas"/>
          <w:color w:val="000000"/>
          <w:shd w:val="clear" w:color="auto" w:fill="FFFFFF"/>
        </w:rPr>
        <w:t xml:space="preserve"> mit </w:t>
      </w:r>
      <w:proofErr w:type="spellStart"/>
      <w:r w:rsidR="001619B7">
        <w:rPr>
          <w:rFonts w:cs="Consolas"/>
          <w:color w:val="000000"/>
          <w:shd w:val="clear" w:color="auto" w:fill="FFFFFF"/>
        </w:rPr>
        <w:t>Ausbilder*innen</w:t>
      </w:r>
      <w:proofErr w:type="spellEnd"/>
      <w:r w:rsidR="001619B7">
        <w:rPr>
          <w:rFonts w:cs="Consolas"/>
          <w:color w:val="000000"/>
          <w:shd w:val="clear" w:color="auto" w:fill="FFFFFF"/>
        </w:rPr>
        <w:t xml:space="preserve"> zum konzeptionellen Austausch</w:t>
      </w:r>
      <w:r w:rsidR="00A34D6D">
        <w:rPr>
          <w:rFonts w:cs="Consolas"/>
          <w:color w:val="000000"/>
          <w:shd w:val="clear" w:color="auto" w:fill="FFFFFF"/>
        </w:rPr>
        <w:t xml:space="preserve"> gibt es bereits einen </w:t>
      </w:r>
      <w:proofErr w:type="spellStart"/>
      <w:r w:rsidR="00A34D6D">
        <w:rPr>
          <w:rFonts w:cs="Consolas"/>
          <w:color w:val="000000"/>
          <w:shd w:val="clear" w:color="auto" w:fill="FFFFFF"/>
        </w:rPr>
        <w:t>VIGOR-Kurs</w:t>
      </w:r>
      <w:proofErr w:type="spellEnd"/>
      <w:r w:rsidR="001619B7">
        <w:rPr>
          <w:rFonts w:cs="Consolas"/>
          <w:color w:val="000000"/>
          <w:shd w:val="clear" w:color="auto" w:fill="FFFFFF"/>
        </w:rPr>
        <w:t xml:space="preserve">, der von der AG genutzt werden kann. </w:t>
      </w:r>
      <w:r>
        <w:rPr>
          <w:rFonts w:cs="Consolas"/>
          <w:color w:val="000000"/>
          <w:shd w:val="clear" w:color="auto" w:fill="FFFFFF"/>
        </w:rPr>
        <w:t>Für diesen Gastzugan</w:t>
      </w:r>
      <w:r w:rsidR="00A34D6D">
        <w:rPr>
          <w:rFonts w:cs="Consolas"/>
          <w:color w:val="000000"/>
          <w:shd w:val="clear" w:color="auto" w:fill="FFFFFF"/>
        </w:rPr>
        <w:t>g gibt es bereits ein Vorgehen in Absprache</w:t>
      </w:r>
      <w:r>
        <w:rPr>
          <w:rFonts w:cs="Consolas"/>
          <w:color w:val="000000"/>
          <w:shd w:val="clear" w:color="auto" w:fill="FFFFFF"/>
        </w:rPr>
        <w:t xml:space="preserve"> mit</w:t>
      </w:r>
      <w:r w:rsidR="00A34D6D">
        <w:rPr>
          <w:rFonts w:cs="Consolas"/>
          <w:color w:val="000000"/>
          <w:shd w:val="clear" w:color="auto" w:fill="FFFFFF"/>
        </w:rPr>
        <w:t xml:space="preserve"> Herrn </w:t>
      </w:r>
      <w:proofErr w:type="spellStart"/>
      <w:r w:rsidR="00A34D6D">
        <w:rPr>
          <w:rFonts w:cs="Consolas"/>
          <w:color w:val="000000"/>
          <w:shd w:val="clear" w:color="auto" w:fill="FFFFFF"/>
        </w:rPr>
        <w:t>Schiffner</w:t>
      </w:r>
      <w:proofErr w:type="spellEnd"/>
      <w:r w:rsidR="00A34D6D">
        <w:rPr>
          <w:rFonts w:cs="Consolas"/>
          <w:color w:val="000000"/>
          <w:shd w:val="clear" w:color="auto" w:fill="FFFFFF"/>
        </w:rPr>
        <w:t xml:space="preserve"> und Herrn </w:t>
      </w:r>
      <w:proofErr w:type="spellStart"/>
      <w:r w:rsidR="00A34D6D">
        <w:rPr>
          <w:rFonts w:cs="Consolas"/>
          <w:color w:val="000000"/>
          <w:shd w:val="clear" w:color="auto" w:fill="FFFFFF"/>
        </w:rPr>
        <w:t>Gattinger</w:t>
      </w:r>
      <w:proofErr w:type="spellEnd"/>
      <w:r w:rsidR="00A34D6D">
        <w:rPr>
          <w:rFonts w:cs="Consolas"/>
          <w:color w:val="000000"/>
          <w:shd w:val="clear" w:color="auto" w:fill="FFFFFF"/>
        </w:rPr>
        <w:t xml:space="preserve"> von</w:t>
      </w:r>
      <w:r>
        <w:rPr>
          <w:rFonts w:cs="Consolas"/>
          <w:color w:val="000000"/>
          <w:shd w:val="clear" w:color="auto" w:fill="FFFFFF"/>
        </w:rPr>
        <w:t xml:space="preserve"> </w:t>
      </w:r>
      <w:proofErr w:type="spellStart"/>
      <w:r>
        <w:rPr>
          <w:rFonts w:cs="Consolas"/>
          <w:color w:val="000000"/>
          <w:shd w:val="clear" w:color="auto" w:fill="FFFFFF"/>
        </w:rPr>
        <w:t>studiumdigitale</w:t>
      </w:r>
      <w:proofErr w:type="spellEnd"/>
      <w:r w:rsidR="00A34D6D">
        <w:rPr>
          <w:rFonts w:cs="Consolas"/>
          <w:color w:val="000000"/>
          <w:shd w:val="clear" w:color="auto" w:fill="FFFFFF"/>
        </w:rPr>
        <w:t xml:space="preserve">. Rechtlich ist geklärt, dass die </w:t>
      </w:r>
      <w:proofErr w:type="spellStart"/>
      <w:r w:rsidR="00A34D6D">
        <w:rPr>
          <w:rFonts w:cs="Consolas"/>
          <w:color w:val="000000"/>
          <w:shd w:val="clear" w:color="auto" w:fill="FFFFFF"/>
        </w:rPr>
        <w:t>Ausbilder*innen</w:t>
      </w:r>
      <w:proofErr w:type="spellEnd"/>
      <w:r w:rsidR="00A34D6D">
        <w:rPr>
          <w:rFonts w:cs="Consolas"/>
          <w:color w:val="000000"/>
          <w:shd w:val="clear" w:color="auto" w:fill="FFFFFF"/>
        </w:rPr>
        <w:t xml:space="preserve"> die Lerneinheiten anschauen und selbst bearbeiten können, eine Freigabe für </w:t>
      </w:r>
      <w:proofErr w:type="spellStart"/>
      <w:r w:rsidR="00A34D6D">
        <w:rPr>
          <w:rFonts w:cs="Consolas"/>
          <w:color w:val="000000"/>
          <w:shd w:val="clear" w:color="auto" w:fill="FFFFFF"/>
        </w:rPr>
        <w:t>LiV</w:t>
      </w:r>
      <w:proofErr w:type="spellEnd"/>
      <w:r w:rsidR="00A34D6D">
        <w:rPr>
          <w:rFonts w:cs="Consolas"/>
          <w:color w:val="000000"/>
          <w:shd w:val="clear" w:color="auto" w:fill="FFFFFF"/>
        </w:rPr>
        <w:t xml:space="preserve"> ist noch nicht geklärt. Ebenso die Nutzungsver</w:t>
      </w:r>
      <w:r w:rsidR="005875BE">
        <w:rPr>
          <w:rFonts w:cs="Consolas"/>
          <w:color w:val="000000"/>
          <w:shd w:val="clear" w:color="auto" w:fill="FFFFFF"/>
        </w:rPr>
        <w:t>einbarungen (</w:t>
      </w:r>
      <w:proofErr w:type="spellStart"/>
      <w:r w:rsidR="005875BE">
        <w:rPr>
          <w:rFonts w:cs="Consolas"/>
          <w:color w:val="000000"/>
          <w:shd w:val="clear" w:color="auto" w:fill="FFFFFF"/>
        </w:rPr>
        <w:t>Autor*innenrechte</w:t>
      </w:r>
      <w:proofErr w:type="spellEnd"/>
      <w:r w:rsidR="005875BE">
        <w:rPr>
          <w:rFonts w:cs="Consolas"/>
          <w:color w:val="000000"/>
          <w:shd w:val="clear" w:color="auto" w:fill="FFFFFF"/>
        </w:rPr>
        <w:t xml:space="preserve">, </w:t>
      </w:r>
      <w:r w:rsidR="00A34D6D">
        <w:rPr>
          <w:rFonts w:cs="Consolas"/>
          <w:color w:val="000000"/>
          <w:shd w:val="clear" w:color="auto" w:fill="FFFFFF"/>
        </w:rPr>
        <w:t>Weiterbearbeitung usw.)</w:t>
      </w:r>
      <w:r w:rsidR="001619B7">
        <w:rPr>
          <w:rFonts w:cs="Consolas"/>
          <w:color w:val="000000"/>
          <w:shd w:val="clear" w:color="auto" w:fill="FFFFFF"/>
        </w:rPr>
        <w:t>.</w:t>
      </w:r>
      <w:r w:rsidR="00A74DCF" w:rsidRPr="001619B7">
        <w:rPr>
          <w:rFonts w:cs="Consolas"/>
          <w:color w:val="000000"/>
        </w:rPr>
        <w:br/>
      </w:r>
    </w:p>
    <w:p w:rsidR="001B26E2" w:rsidRDefault="001619B7" w:rsidP="001619B7">
      <w:pPr>
        <w:rPr>
          <w:rFonts w:cs="Consolas"/>
          <w:b/>
          <w:color w:val="000000"/>
          <w:shd w:val="clear" w:color="auto" w:fill="FFFFFF"/>
        </w:rPr>
      </w:pPr>
      <w:r>
        <w:rPr>
          <w:rFonts w:cs="Consolas"/>
          <w:b/>
          <w:color w:val="000000"/>
          <w:shd w:val="clear" w:color="auto" w:fill="FFFFFF"/>
        </w:rPr>
        <w:t xml:space="preserve">5. </w:t>
      </w:r>
      <w:r w:rsidR="00A74DCF" w:rsidRPr="001619B7">
        <w:rPr>
          <w:rFonts w:cs="Consolas"/>
          <w:b/>
          <w:color w:val="000000"/>
          <w:shd w:val="clear" w:color="auto" w:fill="FFFFFF"/>
        </w:rPr>
        <w:t>Ausblick - Verschiedenes – Terminplanung</w:t>
      </w:r>
    </w:p>
    <w:p w:rsidR="001B26E2" w:rsidRDefault="001B26E2" w:rsidP="000654E3">
      <w:pPr>
        <w:jc w:val="both"/>
        <w:rPr>
          <w:rFonts w:cs="Consolas"/>
          <w:color w:val="000000"/>
          <w:shd w:val="clear" w:color="auto" w:fill="FFFFFF"/>
        </w:rPr>
      </w:pPr>
      <w:r w:rsidRPr="001B26E2">
        <w:rPr>
          <w:rFonts w:cs="Consolas"/>
          <w:color w:val="000000"/>
          <w:shd w:val="clear" w:color="auto" w:fill="FFFFFF"/>
        </w:rPr>
        <w:t xml:space="preserve">Ein nächstes gemeinsames Treffen ist für Anfang November 2018 geplant. Dazu wir ein </w:t>
      </w:r>
      <w:proofErr w:type="spellStart"/>
      <w:r w:rsidRPr="001B26E2">
        <w:rPr>
          <w:rFonts w:cs="Consolas"/>
          <w:color w:val="000000"/>
          <w:shd w:val="clear" w:color="auto" w:fill="FFFFFF"/>
        </w:rPr>
        <w:t>Doodle</w:t>
      </w:r>
      <w:proofErr w:type="spellEnd"/>
      <w:r w:rsidRPr="001B26E2">
        <w:rPr>
          <w:rFonts w:cs="Consolas"/>
          <w:color w:val="000000"/>
          <w:shd w:val="clear" w:color="auto" w:fill="FFFFFF"/>
        </w:rPr>
        <w:t xml:space="preserve"> eingerichtet.</w:t>
      </w:r>
    </w:p>
    <w:p w:rsidR="001619B7" w:rsidRPr="001B26E2" w:rsidRDefault="001B26E2" w:rsidP="000654E3">
      <w:pPr>
        <w:jc w:val="both"/>
        <w:rPr>
          <w:rFonts w:cs="Consolas"/>
          <w:color w:val="000000"/>
          <w:shd w:val="clear" w:color="auto" w:fill="FFFFFF"/>
        </w:rPr>
      </w:pPr>
      <w:r>
        <w:rPr>
          <w:rFonts w:cs="Consolas"/>
          <w:color w:val="000000"/>
          <w:shd w:val="clear" w:color="auto" w:fill="FFFFFF"/>
        </w:rPr>
        <w:t>Für</w:t>
      </w:r>
      <w:r w:rsidR="00D63249">
        <w:rPr>
          <w:rFonts w:cs="Consolas"/>
          <w:color w:val="000000"/>
          <w:shd w:val="clear" w:color="auto" w:fill="FFFFFF"/>
        </w:rPr>
        <w:t xml:space="preserve"> die Erstellung der von der Fokusgruppe begonnenen</w:t>
      </w:r>
      <w:r>
        <w:rPr>
          <w:rFonts w:cs="Consolas"/>
          <w:color w:val="000000"/>
          <w:shd w:val="clear" w:color="auto" w:fill="FFFFFF"/>
        </w:rPr>
        <w:t xml:space="preserve"> </w:t>
      </w:r>
      <w:proofErr w:type="spellStart"/>
      <w:r>
        <w:rPr>
          <w:rFonts w:cs="Consolas"/>
          <w:color w:val="000000"/>
          <w:shd w:val="clear" w:color="auto" w:fill="FFFFFF"/>
        </w:rPr>
        <w:t>Lerneiheit</w:t>
      </w:r>
      <w:proofErr w:type="spellEnd"/>
      <w:r>
        <w:rPr>
          <w:rFonts w:cs="Consolas"/>
          <w:color w:val="000000"/>
          <w:shd w:val="clear" w:color="auto" w:fill="FFFFFF"/>
        </w:rPr>
        <w:t xml:space="preserve"> „(Peer-)Feedback“ können die TN dieses Treffens auf den </w:t>
      </w:r>
      <w:proofErr w:type="spellStart"/>
      <w:r>
        <w:rPr>
          <w:rFonts w:cs="Consolas"/>
          <w:color w:val="000000"/>
          <w:shd w:val="clear" w:color="auto" w:fill="FFFFFF"/>
        </w:rPr>
        <w:t>VIGOR-Kurs</w:t>
      </w:r>
      <w:proofErr w:type="spellEnd"/>
      <w:r>
        <w:rPr>
          <w:rFonts w:cs="Consolas"/>
          <w:color w:val="000000"/>
          <w:shd w:val="clear" w:color="auto" w:fill="FFFFFF"/>
        </w:rPr>
        <w:t xml:space="preserve"> zugreifen und die dort begonnen Planung sowie Materialien </w:t>
      </w:r>
      <w:proofErr w:type="spellStart"/>
      <w:r>
        <w:rPr>
          <w:rFonts w:cs="Consolas"/>
          <w:color w:val="000000"/>
          <w:shd w:val="clear" w:color="auto" w:fill="FFFFFF"/>
        </w:rPr>
        <w:t>mitgestalten</w:t>
      </w:r>
      <w:proofErr w:type="spellEnd"/>
      <w:r>
        <w:rPr>
          <w:rFonts w:cs="Consolas"/>
          <w:color w:val="000000"/>
          <w:shd w:val="clear" w:color="auto" w:fill="FFFFFF"/>
        </w:rPr>
        <w:t>.</w:t>
      </w:r>
      <w:r w:rsidR="00D63249">
        <w:rPr>
          <w:rFonts w:cs="Consolas"/>
          <w:color w:val="000000"/>
          <w:shd w:val="clear" w:color="auto" w:fill="FFFFFF"/>
        </w:rPr>
        <w:t xml:space="preserve"> Ein Link zur Registrierung wird verschickt.</w:t>
      </w:r>
    </w:p>
    <w:p w:rsidR="00A853FA" w:rsidRDefault="00D63249" w:rsidP="000654E3">
      <w:pPr>
        <w:jc w:val="both"/>
      </w:pPr>
      <w:r>
        <w:rPr>
          <w:rFonts w:cs="Consolas"/>
          <w:color w:val="000000"/>
        </w:rPr>
        <w:t xml:space="preserve">Das </w:t>
      </w:r>
      <w:r w:rsidR="00936F69" w:rsidRPr="00936F69">
        <w:t xml:space="preserve">Material der heutigen Sitzung wird im Bildungsserver </w:t>
      </w:r>
      <w:r w:rsidR="005947D9">
        <w:t xml:space="preserve">und </w:t>
      </w:r>
      <w:proofErr w:type="spellStart"/>
      <w:r w:rsidR="005947D9">
        <w:t>bscw-Ordner</w:t>
      </w:r>
      <w:proofErr w:type="spellEnd"/>
      <w:r w:rsidR="005947D9">
        <w:t xml:space="preserve"> </w:t>
      </w:r>
      <w:r w:rsidR="00936F69" w:rsidRPr="00936F69">
        <w:t>hochgeladen</w:t>
      </w:r>
      <w:r w:rsidR="003226C1">
        <w:t xml:space="preserve">. </w:t>
      </w:r>
    </w:p>
    <w:p w:rsidR="00D63249" w:rsidRDefault="00D63249" w:rsidP="00D63249"/>
    <w:p w:rsidR="001B7482" w:rsidRPr="00A74DCF" w:rsidRDefault="00D63249" w:rsidP="00D63249">
      <w:r>
        <w:t>Protokoll: Caroline Burgwald</w:t>
      </w:r>
    </w:p>
    <w:sectPr w:rsidR="001B7482" w:rsidRPr="00A74DCF" w:rsidSect="00DF74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557"/>
    <w:multiLevelType w:val="hybridMultilevel"/>
    <w:tmpl w:val="43C08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1D10"/>
    <w:multiLevelType w:val="hybridMultilevel"/>
    <w:tmpl w:val="36C6C8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C21C88"/>
    <w:multiLevelType w:val="hybridMultilevel"/>
    <w:tmpl w:val="8BBE5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71F50"/>
    <w:multiLevelType w:val="hybridMultilevel"/>
    <w:tmpl w:val="CB226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F00B2"/>
    <w:multiLevelType w:val="hybridMultilevel"/>
    <w:tmpl w:val="D01C831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973B93"/>
    <w:multiLevelType w:val="hybridMultilevel"/>
    <w:tmpl w:val="D2AE12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738BF"/>
    <w:multiLevelType w:val="hybridMultilevel"/>
    <w:tmpl w:val="0B18DB04"/>
    <w:lvl w:ilvl="0" w:tplc="E9121C0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onsola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231207"/>
    <w:multiLevelType w:val="hybridMultilevel"/>
    <w:tmpl w:val="94E6A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47058"/>
    <w:multiLevelType w:val="multilevel"/>
    <w:tmpl w:val="3E247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5FA2240"/>
    <w:multiLevelType w:val="multilevel"/>
    <w:tmpl w:val="769A6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F4E1142"/>
    <w:multiLevelType w:val="hybridMultilevel"/>
    <w:tmpl w:val="8CC869B8"/>
    <w:lvl w:ilvl="0" w:tplc="E9121C0C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Consola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7C4ED8"/>
    <w:multiLevelType w:val="hybridMultilevel"/>
    <w:tmpl w:val="1804B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70571"/>
    <w:multiLevelType w:val="hybridMultilevel"/>
    <w:tmpl w:val="0DF61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209AA"/>
    <w:multiLevelType w:val="hybridMultilevel"/>
    <w:tmpl w:val="7ED8B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6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NotTrackMoves/>
  <w:defaultTabStop w:val="708"/>
  <w:hyphenationZone w:val="425"/>
  <w:characterSpacingControl w:val="doNotCompress"/>
  <w:compat/>
  <w:rsids>
    <w:rsidRoot w:val="00A74DCF"/>
    <w:rsid w:val="00044803"/>
    <w:rsid w:val="000654E3"/>
    <w:rsid w:val="00067522"/>
    <w:rsid w:val="001619B7"/>
    <w:rsid w:val="001B1C34"/>
    <w:rsid w:val="001B26E2"/>
    <w:rsid w:val="001B7482"/>
    <w:rsid w:val="002135B5"/>
    <w:rsid w:val="002256C8"/>
    <w:rsid w:val="002835D8"/>
    <w:rsid w:val="00291B94"/>
    <w:rsid w:val="002B6535"/>
    <w:rsid w:val="003226C1"/>
    <w:rsid w:val="00385151"/>
    <w:rsid w:val="00397D70"/>
    <w:rsid w:val="003B2DE7"/>
    <w:rsid w:val="004729B0"/>
    <w:rsid w:val="004C44FD"/>
    <w:rsid w:val="005875BE"/>
    <w:rsid w:val="005947D9"/>
    <w:rsid w:val="00653F3B"/>
    <w:rsid w:val="00686D11"/>
    <w:rsid w:val="00700C5B"/>
    <w:rsid w:val="00720A3F"/>
    <w:rsid w:val="00730194"/>
    <w:rsid w:val="007A42D8"/>
    <w:rsid w:val="0080639B"/>
    <w:rsid w:val="008174E0"/>
    <w:rsid w:val="00820D0A"/>
    <w:rsid w:val="00827A3F"/>
    <w:rsid w:val="00842873"/>
    <w:rsid w:val="0090230F"/>
    <w:rsid w:val="00936F69"/>
    <w:rsid w:val="00966698"/>
    <w:rsid w:val="009858FD"/>
    <w:rsid w:val="009A297F"/>
    <w:rsid w:val="009C4868"/>
    <w:rsid w:val="009C50C1"/>
    <w:rsid w:val="009F20C8"/>
    <w:rsid w:val="00A031C7"/>
    <w:rsid w:val="00A04158"/>
    <w:rsid w:val="00A13AF0"/>
    <w:rsid w:val="00A13E52"/>
    <w:rsid w:val="00A34D6D"/>
    <w:rsid w:val="00A74DCF"/>
    <w:rsid w:val="00A853FA"/>
    <w:rsid w:val="00BA1883"/>
    <w:rsid w:val="00BD4746"/>
    <w:rsid w:val="00C93993"/>
    <w:rsid w:val="00D63249"/>
    <w:rsid w:val="00DB26F9"/>
    <w:rsid w:val="00DF7389"/>
    <w:rsid w:val="00DF74B2"/>
    <w:rsid w:val="00E169B3"/>
    <w:rsid w:val="00E4314E"/>
    <w:rsid w:val="00E55DCB"/>
    <w:rsid w:val="00E56183"/>
    <w:rsid w:val="00F01759"/>
    <w:rsid w:val="00F53A97"/>
    <w:rsid w:val="00FC1CC8"/>
    <w:rsid w:val="00FE228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4B2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A74DCF"/>
    <w:pPr>
      <w:ind w:left="720"/>
      <w:contextualSpacing/>
    </w:pPr>
  </w:style>
  <w:style w:type="character" w:styleId="Link">
    <w:name w:val="Hyperlink"/>
    <w:basedOn w:val="Absatzstandardschriftart"/>
    <w:uiPriority w:val="99"/>
    <w:rsid w:val="00E56183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E56183"/>
  </w:style>
  <w:style w:type="character" w:styleId="GesichteterLink">
    <w:name w:val="FollowedHyperlink"/>
    <w:basedOn w:val="Absatzstandardschriftart"/>
    <w:uiPriority w:val="99"/>
    <w:semiHidden/>
    <w:unhideWhenUsed/>
    <w:rsid w:val="00A13AF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edien.bildung.hessen.de/index.html" TargetMode="External"/><Relationship Id="rId6" Type="http://schemas.openxmlformats.org/officeDocument/2006/relationships/hyperlink" Target="http://medien.bildung.hessen.de/pomebiko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5019</Characters>
  <Application>Microsoft Macintosh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Burgwald</dc:creator>
  <cp:keywords/>
  <dc:description/>
  <cp:lastModifiedBy>Martina Hehn-Oldiges</cp:lastModifiedBy>
  <cp:revision>3</cp:revision>
  <dcterms:created xsi:type="dcterms:W3CDTF">2018-07-16T09:10:00Z</dcterms:created>
  <dcterms:modified xsi:type="dcterms:W3CDTF">2018-07-17T07:05:00Z</dcterms:modified>
</cp:coreProperties>
</file>