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042" w:rsidRDefault="004A4893" w:rsidP="00B01372">
      <w:pPr>
        <w:pStyle w:val="berschrift1"/>
        <w:spacing w:before="0" w:after="120"/>
        <w:rPr>
          <w:color w:val="auto"/>
        </w:rPr>
      </w:pPr>
      <w:r w:rsidRPr="008B736F">
        <w:rPr>
          <w:color w:val="auto"/>
        </w:rPr>
        <w:t>Merkblatt Tablet-Projekt</w:t>
      </w:r>
    </w:p>
    <w:p w:rsidR="004A4893" w:rsidRDefault="004A4893" w:rsidP="00B01372">
      <w:pPr>
        <w:pStyle w:val="Listenabsatz"/>
        <w:numPr>
          <w:ilvl w:val="0"/>
          <w:numId w:val="1"/>
        </w:numPr>
        <w:ind w:left="425" w:hanging="425"/>
        <w:contextualSpacing w:val="0"/>
        <w:jc w:val="both"/>
      </w:pPr>
      <w:r>
        <w:t>Das Tablet ist ein weiteres</w:t>
      </w:r>
      <w:r w:rsidR="006D2C84">
        <w:t>,</w:t>
      </w:r>
      <w:r>
        <w:t xml:space="preserve"> Ihnen zur Verfügung gestelltes Arbeitsmittel des Landes</w:t>
      </w:r>
      <w:r w:rsidR="006D2C84">
        <w:t xml:space="preserve"> Hessen</w:t>
      </w:r>
      <w:r>
        <w:t>. Das Tablet</w:t>
      </w:r>
      <w:r w:rsidR="007762C6">
        <w:t xml:space="preserve"> ist Landeseigentum und mit der erforderlichen Sorgfalt und entsprechend der Herstellerhinweise zu behandeln</w:t>
      </w:r>
      <w:r>
        <w:t>.</w:t>
      </w:r>
      <w:r w:rsidR="009519CD">
        <w:t xml:space="preserve"> </w:t>
      </w:r>
      <w:r w:rsidR="009519CD" w:rsidRPr="009519CD">
        <w:t xml:space="preserve">Das </w:t>
      </w:r>
      <w:r w:rsidR="009519CD">
        <w:t xml:space="preserve">ausgebende </w:t>
      </w:r>
      <w:r w:rsidR="009519CD" w:rsidRPr="009519CD">
        <w:t>Studienseminar hat das Recht, auch während de</w:t>
      </w:r>
      <w:r w:rsidR="00636569">
        <w:t>r Zeit der Überlassung</w:t>
      </w:r>
      <w:r w:rsidR="009519CD">
        <w:t xml:space="preserve"> das Tablet</w:t>
      </w:r>
      <w:r w:rsidR="009519CD" w:rsidRPr="009519CD">
        <w:t xml:space="preserve"> jederzeit zurückzufordern. Der Lehrkraft im Vorbereitungs</w:t>
      </w:r>
      <w:r w:rsidR="008B736F">
        <w:softHyphen/>
      </w:r>
      <w:r w:rsidR="009519CD" w:rsidRPr="009519CD">
        <w:t>dienst</w:t>
      </w:r>
      <w:r w:rsidR="00636569">
        <w:t>/</w:t>
      </w:r>
      <w:r w:rsidR="00854EE7">
        <w:t>den Ausbildenden</w:t>
      </w:r>
      <w:r w:rsidR="009519CD" w:rsidRPr="009519CD">
        <w:t xml:space="preserve"> steht kein Zurückbeh</w:t>
      </w:r>
      <w:r w:rsidR="009519CD">
        <w:t xml:space="preserve">altungsrecht zu. </w:t>
      </w:r>
    </w:p>
    <w:p w:rsidR="007762C6" w:rsidRDefault="007762C6" w:rsidP="00B01372">
      <w:pPr>
        <w:pStyle w:val="Listenabsatz"/>
        <w:numPr>
          <w:ilvl w:val="0"/>
          <w:numId w:val="1"/>
        </w:numPr>
        <w:ind w:left="425" w:hanging="425"/>
        <w:contextualSpacing w:val="0"/>
        <w:jc w:val="both"/>
      </w:pPr>
      <w:r>
        <w:t xml:space="preserve">Das Tablet wird zum Zwecke der Erprobung </w:t>
      </w:r>
      <w:r w:rsidR="00554506">
        <w:t>in der Lehrerausbildung</w:t>
      </w:r>
      <w:r>
        <w:t xml:space="preserve"> </w:t>
      </w:r>
      <w:r w:rsidR="00554506">
        <w:t>mangelfrei ausgehändigt</w:t>
      </w:r>
      <w:r>
        <w:t>.</w:t>
      </w:r>
    </w:p>
    <w:p w:rsidR="007762C6" w:rsidRDefault="007762C6" w:rsidP="00B01372">
      <w:pPr>
        <w:pStyle w:val="Listenabsatz"/>
        <w:numPr>
          <w:ilvl w:val="0"/>
          <w:numId w:val="1"/>
        </w:numPr>
        <w:ind w:left="425" w:hanging="425"/>
        <w:contextualSpacing w:val="0"/>
        <w:jc w:val="both"/>
      </w:pPr>
      <w:r>
        <w:t>Bei Schäden oder Verlust des Tablets oder von Tablet-Zubehör wenden Sie sich bitte unver</w:t>
      </w:r>
      <w:r w:rsidR="009257AB">
        <w:softHyphen/>
      </w:r>
      <w:r>
        <w:t>züglich an das ausgebende Studienseminar</w:t>
      </w:r>
      <w:r w:rsidR="009257AB">
        <w:t>.</w:t>
      </w:r>
    </w:p>
    <w:p w:rsidR="00554506" w:rsidRDefault="00554506" w:rsidP="00B01372">
      <w:pPr>
        <w:pStyle w:val="Listenabsatz"/>
        <w:numPr>
          <w:ilvl w:val="0"/>
          <w:numId w:val="1"/>
        </w:numPr>
        <w:ind w:left="425" w:hanging="425"/>
        <w:contextualSpacing w:val="0"/>
        <w:jc w:val="both"/>
      </w:pPr>
      <w:r>
        <w:t xml:space="preserve">Eine </w:t>
      </w:r>
      <w:r w:rsidR="004C556A">
        <w:t xml:space="preserve">etwaige persönliche </w:t>
      </w:r>
      <w:r>
        <w:t>Haftung best</w:t>
      </w:r>
      <w:r w:rsidR="001A202C">
        <w:t>eht</w:t>
      </w:r>
      <w:r>
        <w:t xml:space="preserve"> lediglich für grob fah</w:t>
      </w:r>
      <w:r w:rsidR="005A1A19">
        <w:t>rlässig oder vorsätzlich herbei</w:t>
      </w:r>
      <w:r>
        <w:t>geführte Beschädigungen</w:t>
      </w:r>
      <w:r w:rsidR="004C556A">
        <w:t xml:space="preserve"> des Tablets oder des Zubehörs</w:t>
      </w:r>
      <w:r w:rsidR="00437213">
        <w:t xml:space="preserve"> (</w:t>
      </w:r>
      <w:r w:rsidR="001A202C">
        <w:t>§ 81 HBG, § 48 BeamtStG)</w:t>
      </w:r>
      <w:r w:rsidR="004C556A">
        <w:t>.</w:t>
      </w:r>
    </w:p>
    <w:p w:rsidR="0090385A" w:rsidRDefault="009E4143" w:rsidP="00B01372">
      <w:pPr>
        <w:pStyle w:val="Listenabsatz"/>
        <w:numPr>
          <w:ilvl w:val="0"/>
          <w:numId w:val="1"/>
        </w:numPr>
        <w:ind w:left="425" w:hanging="425"/>
        <w:contextualSpacing w:val="0"/>
        <w:jc w:val="both"/>
      </w:pPr>
      <w:r>
        <w:t xml:space="preserve">Zu beachten ist ferner der </w:t>
      </w:r>
      <w:r w:rsidR="0090385A" w:rsidRPr="008B736F">
        <w:rPr>
          <w:b/>
        </w:rPr>
        <w:t>Datenschutz</w:t>
      </w:r>
      <w:r w:rsidR="009257AB" w:rsidRPr="008B736F">
        <w:t>.</w:t>
      </w:r>
      <w:r w:rsidR="0090385A" w:rsidRPr="008B736F">
        <w:t xml:space="preserve"> </w:t>
      </w:r>
      <w:r w:rsidR="0090385A" w:rsidRPr="0090385A">
        <w:t>Grundsätzlich ist die Anfertigung von Bild- und Tonauf</w:t>
      </w:r>
      <w:r w:rsidR="009257AB">
        <w:softHyphen/>
      </w:r>
      <w:r w:rsidR="0090385A" w:rsidRPr="0090385A">
        <w:t>nahmen des Unterrichts zum Zweck der Lehrerausbildung in § 83 Abs. 5 Hessisches Schulgesetz geregelt, der diese unter den dort genannten Bedingungen erlaubt, wenn die Betroffenen recht</w:t>
      </w:r>
      <w:r w:rsidR="009257AB">
        <w:softHyphen/>
      </w:r>
      <w:r w:rsidR="0090385A" w:rsidRPr="0090385A">
        <w:t xml:space="preserve">zeitig informiert wurden und nicht widersprochen haben. Eine über die Verarbeitung für die Lehreraus- und </w:t>
      </w:r>
      <w:r w:rsidR="008B736F">
        <w:t>-f</w:t>
      </w:r>
      <w:r w:rsidR="0090385A" w:rsidRPr="0090385A">
        <w:t>ortbildung hinausgehende Verwendung von Aufnahmen oder Bildern (also z.</w:t>
      </w:r>
      <w:r w:rsidR="008B736F">
        <w:t xml:space="preserve"> </w:t>
      </w:r>
      <w:r w:rsidR="0090385A" w:rsidRPr="0090385A">
        <w:t>B. auch eine dauerhafte Speicherung, Veröffentlichungen etc.) wird von der Vorschrift nicht erfasst und bedarf daher gegebenenfalls einer ausdrücklichen Einwilligung der Betroffenen. Diese muss sich stets auf die konkreten Daten, die Art ihrer Verarbeitung, Dauer der Speiche</w:t>
      </w:r>
      <w:r w:rsidR="009257AB">
        <w:softHyphen/>
      </w:r>
      <w:r w:rsidR="0090385A" w:rsidRPr="0090385A">
        <w:t xml:space="preserve">rung und Löschung etc. beziehen. Auch die Frage, wer zustimmen muss (Schüler selbst/Eltern) hängt von den </w:t>
      </w:r>
      <w:r w:rsidR="001D52B3">
        <w:t>konkreten Gegebenheiten (Alter/</w:t>
      </w:r>
      <w:r w:rsidR="0090385A" w:rsidRPr="0090385A">
        <w:t>Jahrgangsstufe) ab. Ein pauschales Formular gibt es deshalb nicht.</w:t>
      </w:r>
      <w:r w:rsidR="0090385A">
        <w:t xml:space="preserve"> LiV wenden sich für evtl. bestehende datenschutzrechtliche Fragen an </w:t>
      </w:r>
      <w:r w:rsidR="008B736F">
        <w:t>i</w:t>
      </w:r>
      <w:r w:rsidR="0090385A">
        <w:t>hre Ausbilde</w:t>
      </w:r>
      <w:r w:rsidR="00094B1A">
        <w:t>nden oder ihre Schulleitung</w:t>
      </w:r>
      <w:r w:rsidR="0090385A">
        <w:t xml:space="preserve">. </w:t>
      </w:r>
    </w:p>
    <w:p w:rsidR="00F33FCE" w:rsidRDefault="0090385A" w:rsidP="00B01372">
      <w:pPr>
        <w:pStyle w:val="Listenabsatz"/>
        <w:numPr>
          <w:ilvl w:val="0"/>
          <w:numId w:val="1"/>
        </w:numPr>
        <w:ind w:left="425" w:hanging="425"/>
        <w:contextualSpacing w:val="0"/>
        <w:jc w:val="both"/>
      </w:pPr>
      <w:r>
        <w:t>Beachten Sie weiter, dass grundsätzlich keine sichere Empfeh</w:t>
      </w:r>
      <w:r w:rsidR="00A50E78">
        <w:t>l</w:t>
      </w:r>
      <w:r w:rsidR="004524DF">
        <w:t xml:space="preserve">ung </w:t>
      </w:r>
      <w:r w:rsidR="00094B1A">
        <w:t>bezüglich</w:t>
      </w:r>
      <w:r w:rsidR="004524DF">
        <w:t xml:space="preserve"> eines Cloud-Speicher-</w:t>
      </w:r>
      <w:r w:rsidR="00A50E78">
        <w:t>Anbieters</w:t>
      </w:r>
      <w:r w:rsidR="00C8714F">
        <w:t xml:space="preserve"> ausgesprochen werden kann. D</w:t>
      </w:r>
      <w:r>
        <w:t xml:space="preserve">eren </w:t>
      </w:r>
      <w:r w:rsidR="00F33FCE">
        <w:t xml:space="preserve">grundsätzliche </w:t>
      </w:r>
      <w:r>
        <w:t>Anwendung bezogen auf personenbezogene Daten</w:t>
      </w:r>
      <w:r w:rsidR="00094B1A">
        <w:t xml:space="preserve"> – </w:t>
      </w:r>
      <w:r>
        <w:t>sei</w:t>
      </w:r>
      <w:r w:rsidR="0079533D">
        <w:t>en</w:t>
      </w:r>
      <w:r w:rsidR="004524DF">
        <w:t xml:space="preserve"> es Schüler- oder Beamtendaten</w:t>
      </w:r>
      <w:r w:rsidR="00094B1A">
        <w:t xml:space="preserve"> –</w:t>
      </w:r>
      <w:r>
        <w:t xml:space="preserve"> </w:t>
      </w:r>
      <w:r w:rsidR="00F33FCE">
        <w:t>werden ausdrücklich nicht empfohlen.</w:t>
      </w:r>
    </w:p>
    <w:p w:rsidR="0057711F" w:rsidRDefault="0057711F" w:rsidP="00B01372">
      <w:pPr>
        <w:pStyle w:val="Listenabsatz"/>
        <w:numPr>
          <w:ilvl w:val="0"/>
          <w:numId w:val="1"/>
        </w:numPr>
        <w:ind w:left="425" w:hanging="425"/>
        <w:contextualSpacing w:val="0"/>
        <w:jc w:val="both"/>
      </w:pPr>
      <w:r>
        <w:t xml:space="preserve">Ferner sind das </w:t>
      </w:r>
      <w:r w:rsidRPr="00F33FCE">
        <w:rPr>
          <w:b/>
        </w:rPr>
        <w:t xml:space="preserve">Urheberrecht </w:t>
      </w:r>
      <w:r w:rsidR="00752C93">
        <w:rPr>
          <w:b/>
        </w:rPr>
        <w:t xml:space="preserve">im Allgemeinen </w:t>
      </w:r>
      <w:r w:rsidRPr="00F33FCE">
        <w:rPr>
          <w:b/>
        </w:rPr>
        <w:t>und die Lizenzrechte</w:t>
      </w:r>
      <w:r>
        <w:t xml:space="preserve"> von Apps </w:t>
      </w:r>
      <w:r w:rsidR="0027628D">
        <w:t xml:space="preserve">und Download- Programmen </w:t>
      </w:r>
      <w:r>
        <w:t>zu beachten. Grundsätzlich können nicht alle urheberrechtlich gesicherten Bilder, Musik, Texte oder Grafiken „verarbeitet“ werden.</w:t>
      </w:r>
      <w:r w:rsidR="0027628D">
        <w:t xml:space="preserve"> Für Software-Programme (Apps, sonstige Programme) gibt es gleichfalls Lizenzierungen (</w:t>
      </w:r>
      <w:r w:rsidR="008B736F">
        <w:t xml:space="preserve">z. B. </w:t>
      </w:r>
      <w:r w:rsidR="0027628D">
        <w:t>cc-Lizenzen), die u.</w:t>
      </w:r>
      <w:r w:rsidR="008B736F">
        <w:t xml:space="preserve"> </w:t>
      </w:r>
      <w:r w:rsidR="0027628D">
        <w:t>U. zu beachten sind. Für Informationen auf den konkreten Einzelfall bezogen setzen Sie sich bitte mit Ihre</w:t>
      </w:r>
      <w:r w:rsidR="00854EE7">
        <w:t>n</w:t>
      </w:r>
      <w:r w:rsidR="0027628D">
        <w:t xml:space="preserve"> </w:t>
      </w:r>
      <w:r w:rsidR="00854EE7">
        <w:t xml:space="preserve">Ausbildenden </w:t>
      </w:r>
      <w:r w:rsidR="0027628D">
        <w:t>in Verbindung.</w:t>
      </w:r>
    </w:p>
    <w:p w:rsidR="0027628D" w:rsidRDefault="00A01813" w:rsidP="00B01372">
      <w:pPr>
        <w:pStyle w:val="Listenabsatz"/>
        <w:numPr>
          <w:ilvl w:val="0"/>
          <w:numId w:val="1"/>
        </w:numPr>
        <w:ind w:left="425" w:hanging="425"/>
        <w:contextualSpacing w:val="0"/>
      </w:pPr>
      <w:r>
        <w:t xml:space="preserve">Beachten Sie </w:t>
      </w:r>
      <w:r w:rsidRPr="008D6EA6">
        <w:rPr>
          <w:b/>
        </w:rPr>
        <w:t>a</w:t>
      </w:r>
      <w:r w:rsidR="0027628D" w:rsidRPr="008D6EA6">
        <w:rPr>
          <w:b/>
        </w:rPr>
        <w:t>llgemeine Haftungsfragen</w:t>
      </w:r>
      <w:r w:rsidR="0027628D" w:rsidRPr="0027628D">
        <w:t xml:space="preserve"> und strafrechtliche Aspekte, wie z.</w:t>
      </w:r>
      <w:r w:rsidR="00094B1A">
        <w:t xml:space="preserve"> </w:t>
      </w:r>
      <w:r w:rsidR="0027628D" w:rsidRPr="0027628D">
        <w:t>B. Persönlichkeits</w:t>
      </w:r>
      <w:r w:rsidR="009257AB">
        <w:softHyphen/>
      </w:r>
      <w:r w:rsidR="0027628D" w:rsidRPr="0027628D">
        <w:t>recht beim Erstellen/Verbreit</w:t>
      </w:r>
      <w:r>
        <w:t>en von Bildern/Videos (insbes</w:t>
      </w:r>
      <w:r w:rsidR="009257AB">
        <w:t>ondere</w:t>
      </w:r>
      <w:r>
        <w:t xml:space="preserve"> b</w:t>
      </w:r>
      <w:r w:rsidR="0027628D" w:rsidRPr="0027628D">
        <w:t>ei Aufzeichnungen von Videos im Unterricht) oder den illegalen Download von Medien.</w:t>
      </w:r>
    </w:p>
    <w:p w:rsidR="0027628D" w:rsidRDefault="008D6EA6" w:rsidP="00B01372">
      <w:pPr>
        <w:pStyle w:val="Listenabsatz"/>
        <w:numPr>
          <w:ilvl w:val="0"/>
          <w:numId w:val="1"/>
        </w:numPr>
        <w:ind w:left="425" w:hanging="425"/>
        <w:contextualSpacing w:val="0"/>
        <w:jc w:val="both"/>
      </w:pPr>
      <w:r w:rsidRPr="008D6EA6">
        <w:t xml:space="preserve">Vor der </w:t>
      </w:r>
      <w:r w:rsidRPr="008D6EA6">
        <w:rPr>
          <w:b/>
        </w:rPr>
        <w:t>Rückgabe</w:t>
      </w:r>
      <w:r>
        <w:t xml:space="preserve"> ist das Tablet</w:t>
      </w:r>
      <w:r w:rsidR="00752C93">
        <w:t xml:space="preserve"> auf den Stand der Werksgrundeinstellungen zurückzusetzen</w:t>
      </w:r>
      <w:r w:rsidRPr="008D6EA6">
        <w:t xml:space="preserve">, persönliche Konten und Daten </w:t>
      </w:r>
      <w:r w:rsidR="00752C93">
        <w:t>sind zu löschen</w:t>
      </w:r>
      <w:r w:rsidRPr="008D6EA6">
        <w:t xml:space="preserve"> sowie gegebenenfalls installierte Programme und Apps </w:t>
      </w:r>
      <w:r w:rsidR="00752C93">
        <w:t>zu deinstallieren</w:t>
      </w:r>
      <w:r w:rsidRPr="008D6EA6">
        <w:t>.</w:t>
      </w:r>
      <w:r w:rsidR="00752C93">
        <w:t xml:space="preserve"> </w:t>
      </w:r>
    </w:p>
    <w:p w:rsidR="00901E1C" w:rsidRDefault="00901E1C" w:rsidP="00901E1C">
      <w:pPr>
        <w:pStyle w:val="Listenabsatz"/>
        <w:jc w:val="both"/>
      </w:pPr>
    </w:p>
    <w:p w:rsidR="009519CD" w:rsidRDefault="00854EE7" w:rsidP="00B16700">
      <w:r>
        <w:br w:type="page"/>
      </w:r>
      <w:r w:rsidR="009519CD">
        <w:lastRenderedPageBreak/>
        <w:t>Das Studienseminar</w:t>
      </w:r>
      <w:r w:rsidR="00094B1A">
        <w:t xml:space="preserve"> &lt;Name&gt;</w:t>
      </w:r>
    </w:p>
    <w:p w:rsidR="009519CD" w:rsidRDefault="009519CD" w:rsidP="00094B1A">
      <w:pPr>
        <w:pStyle w:val="Listenabsatz"/>
        <w:ind w:left="0"/>
        <w:jc w:val="both"/>
      </w:pPr>
    </w:p>
    <w:p w:rsidR="009519CD" w:rsidRDefault="00094B1A" w:rsidP="00094B1A">
      <w:pPr>
        <w:pStyle w:val="Listenabsatz"/>
        <w:ind w:left="0"/>
        <w:jc w:val="both"/>
      </w:pPr>
      <w:r>
        <w:t>s</w:t>
      </w:r>
      <w:r w:rsidR="009519CD">
        <w:t>tellt Frau/Herr</w:t>
      </w:r>
      <w:r w:rsidR="00B01372">
        <w:t>n</w:t>
      </w:r>
      <w:bookmarkStart w:id="0" w:name="_GoBack"/>
      <w:bookmarkEnd w:id="0"/>
    </w:p>
    <w:p w:rsidR="00094B1A" w:rsidRDefault="00094B1A" w:rsidP="00094B1A">
      <w:pPr>
        <w:pStyle w:val="Listenabsatz"/>
        <w:ind w:left="0"/>
        <w:jc w:val="both"/>
      </w:pPr>
    </w:p>
    <w:p w:rsidR="00094B1A" w:rsidRDefault="00094B1A" w:rsidP="00094B1A">
      <w:pPr>
        <w:pStyle w:val="Listenabsatz"/>
        <w:ind w:left="0"/>
        <w:jc w:val="both"/>
      </w:pPr>
    </w:p>
    <w:p w:rsidR="00094B1A" w:rsidRDefault="00094B1A" w:rsidP="00094B1A">
      <w:pPr>
        <w:pStyle w:val="Listenabsatz"/>
        <w:ind w:left="0"/>
        <w:jc w:val="both"/>
      </w:pPr>
      <w:r>
        <w:t>................................................................</w:t>
      </w:r>
    </w:p>
    <w:p w:rsidR="009519CD" w:rsidRDefault="009519CD" w:rsidP="00094B1A">
      <w:pPr>
        <w:pStyle w:val="Listenabsatz"/>
        <w:ind w:left="0"/>
        <w:jc w:val="both"/>
      </w:pPr>
    </w:p>
    <w:p w:rsidR="009519CD" w:rsidRDefault="009519CD" w:rsidP="00094B1A">
      <w:pPr>
        <w:pStyle w:val="Listenabsatz"/>
        <w:ind w:left="0"/>
        <w:jc w:val="both"/>
      </w:pPr>
    </w:p>
    <w:p w:rsidR="009519CD" w:rsidRDefault="00094B1A" w:rsidP="00094B1A">
      <w:pPr>
        <w:pStyle w:val="Listenabsatz"/>
        <w:ind w:left="0"/>
        <w:jc w:val="both"/>
      </w:pPr>
      <w:r>
        <w:t>f</w:t>
      </w:r>
      <w:r w:rsidR="009519CD">
        <w:t>olgendes Tablet</w:t>
      </w:r>
      <w:r w:rsidR="00D77A66">
        <w:t>/</w:t>
      </w:r>
      <w:r>
        <w:t>f</w:t>
      </w:r>
      <w:r w:rsidR="00D77A66">
        <w:t>olgende Tablets mit Zubehör</w:t>
      </w:r>
      <w:r>
        <w:t xml:space="preserve"> zur Verfügung:</w:t>
      </w:r>
    </w:p>
    <w:tbl>
      <w:tblPr>
        <w:tblStyle w:val="Tabellenraster"/>
        <w:tblW w:w="0" w:type="auto"/>
        <w:tblInd w:w="108" w:type="dxa"/>
        <w:tblLook w:val="04A0" w:firstRow="1" w:lastRow="0" w:firstColumn="1" w:lastColumn="0" w:noHBand="0" w:noVBand="1"/>
      </w:tblPr>
      <w:tblGrid>
        <w:gridCol w:w="2830"/>
        <w:gridCol w:w="6124"/>
      </w:tblGrid>
      <w:tr w:rsidR="009519CD" w:rsidTr="008B736F">
        <w:trPr>
          <w:trHeight w:val="269"/>
        </w:trPr>
        <w:tc>
          <w:tcPr>
            <w:tcW w:w="2835"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hideMark/>
          </w:tcPr>
          <w:p w:rsidR="009519CD" w:rsidRDefault="009519CD" w:rsidP="00094B1A">
            <w:r>
              <w:t>Gerät mit Typenbezeichnung</w:t>
            </w:r>
          </w:p>
        </w:tc>
        <w:tc>
          <w:tcPr>
            <w:tcW w:w="623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9519CD" w:rsidRDefault="00D77A66" w:rsidP="00094B1A">
            <w:pPr>
              <w:tabs>
                <w:tab w:val="left" w:pos="4654"/>
              </w:tabs>
            </w:pPr>
            <w:r>
              <w:tab/>
            </w:r>
          </w:p>
        </w:tc>
      </w:tr>
      <w:tr w:rsidR="009519CD" w:rsidTr="008B736F">
        <w:trPr>
          <w:trHeight w:val="269"/>
        </w:trPr>
        <w:tc>
          <w:tcPr>
            <w:tcW w:w="2835"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hideMark/>
          </w:tcPr>
          <w:p w:rsidR="009519CD" w:rsidRDefault="009519CD" w:rsidP="00094B1A">
            <w:r>
              <w:t>Seriennummer/Kennzeichen</w:t>
            </w:r>
          </w:p>
        </w:tc>
        <w:tc>
          <w:tcPr>
            <w:tcW w:w="623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9519CD" w:rsidRDefault="009519CD" w:rsidP="00094B1A">
            <w:pPr>
              <w:ind w:firstLine="708"/>
            </w:pPr>
          </w:p>
        </w:tc>
      </w:tr>
      <w:tr w:rsidR="009519CD" w:rsidTr="008B736F">
        <w:trPr>
          <w:trHeight w:val="269"/>
        </w:trPr>
        <w:tc>
          <w:tcPr>
            <w:tcW w:w="2835"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hideMark/>
          </w:tcPr>
          <w:p w:rsidR="009519CD" w:rsidRDefault="009519CD" w:rsidP="00094B1A">
            <w:r>
              <w:t>Zubehör</w:t>
            </w:r>
          </w:p>
        </w:tc>
        <w:tc>
          <w:tcPr>
            <w:tcW w:w="623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9519CD" w:rsidRDefault="009519CD" w:rsidP="00094B1A"/>
        </w:tc>
      </w:tr>
      <w:tr w:rsidR="009519CD" w:rsidTr="008B736F">
        <w:trPr>
          <w:trHeight w:val="269"/>
        </w:trPr>
        <w:tc>
          <w:tcPr>
            <w:tcW w:w="2835"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hideMark/>
          </w:tcPr>
          <w:p w:rsidR="009519CD" w:rsidRDefault="009519CD" w:rsidP="00094B1A">
            <w:r>
              <w:t xml:space="preserve">Bis zum </w:t>
            </w:r>
          </w:p>
        </w:tc>
        <w:tc>
          <w:tcPr>
            <w:tcW w:w="6237" w:type="dxa"/>
            <w:tcBorders>
              <w:top w:val="single" w:sz="4" w:space="0" w:color="auto"/>
              <w:left w:val="single" w:sz="4" w:space="0" w:color="auto"/>
              <w:bottom w:val="single" w:sz="4" w:space="0" w:color="auto"/>
              <w:right w:val="single" w:sz="4" w:space="0" w:color="auto"/>
            </w:tcBorders>
            <w:tcMar>
              <w:top w:w="142" w:type="dxa"/>
              <w:left w:w="108" w:type="dxa"/>
              <w:bottom w:w="142" w:type="dxa"/>
              <w:right w:w="108" w:type="dxa"/>
            </w:tcMar>
          </w:tcPr>
          <w:p w:rsidR="009519CD" w:rsidRDefault="009519CD" w:rsidP="00094B1A"/>
        </w:tc>
      </w:tr>
    </w:tbl>
    <w:p w:rsidR="00636569" w:rsidRDefault="00636569" w:rsidP="00094B1A">
      <w:pPr>
        <w:pStyle w:val="Listenabsatz"/>
        <w:ind w:left="0"/>
        <w:jc w:val="both"/>
      </w:pPr>
    </w:p>
    <w:p w:rsidR="00636569" w:rsidRDefault="00636569" w:rsidP="00094B1A">
      <w:pPr>
        <w:pStyle w:val="Listenabsatz"/>
        <w:ind w:left="0"/>
        <w:jc w:val="both"/>
      </w:pPr>
    </w:p>
    <w:p w:rsidR="00D77A66" w:rsidRDefault="00D77A66" w:rsidP="00094B1A">
      <w:pPr>
        <w:pStyle w:val="Listenabsatz"/>
        <w:ind w:left="0"/>
        <w:jc w:val="both"/>
      </w:pPr>
    </w:p>
    <w:p w:rsidR="00094B1A" w:rsidRDefault="00094B1A" w:rsidP="00094B1A">
      <w:pPr>
        <w:pStyle w:val="Listenabsatz"/>
        <w:ind w:left="0"/>
        <w:jc w:val="both"/>
      </w:pPr>
      <w:r>
        <w:t>................................................................</w:t>
      </w:r>
    </w:p>
    <w:p w:rsidR="00094B1A" w:rsidRDefault="00094B1A" w:rsidP="00094B1A">
      <w:pPr>
        <w:pStyle w:val="Listenabsatz"/>
        <w:ind w:left="0"/>
        <w:jc w:val="both"/>
      </w:pPr>
      <w:r>
        <w:t>Unterschrift für das Studienseminar</w:t>
      </w:r>
    </w:p>
    <w:p w:rsidR="00D77A66" w:rsidRDefault="00D77A66" w:rsidP="00094B1A">
      <w:pPr>
        <w:pStyle w:val="Listenabsatz"/>
        <w:ind w:left="0"/>
        <w:jc w:val="both"/>
      </w:pPr>
    </w:p>
    <w:p w:rsidR="00D77A66" w:rsidRDefault="00D77A66" w:rsidP="00094B1A">
      <w:pPr>
        <w:pStyle w:val="Listenabsatz"/>
        <w:ind w:left="0"/>
        <w:jc w:val="both"/>
      </w:pPr>
    </w:p>
    <w:p w:rsidR="00D77A66" w:rsidRDefault="00D77A66" w:rsidP="00094B1A">
      <w:pPr>
        <w:pStyle w:val="Listenabsatz"/>
        <w:ind w:left="0"/>
        <w:jc w:val="both"/>
      </w:pPr>
    </w:p>
    <w:p w:rsidR="00D77A66" w:rsidRDefault="00D77A66" w:rsidP="00094B1A">
      <w:pPr>
        <w:pStyle w:val="Listenabsatz"/>
        <w:ind w:left="0"/>
        <w:jc w:val="both"/>
      </w:pPr>
      <w:r>
        <w:t>Das Merkblatt Tablet</w:t>
      </w:r>
      <w:r w:rsidR="00094B1A">
        <w:t>-Projekt</w:t>
      </w:r>
      <w:r>
        <w:t xml:space="preserve"> wurde zur Kenntnis genommen.</w:t>
      </w:r>
    </w:p>
    <w:p w:rsidR="00D77A66" w:rsidRDefault="00E331B0" w:rsidP="00094B1A">
      <w:pPr>
        <w:pStyle w:val="Listenabsatz"/>
        <w:ind w:left="0"/>
        <w:jc w:val="both"/>
      </w:pPr>
      <w:r>
        <w:t>Das Tablet/</w:t>
      </w:r>
      <w:r w:rsidR="00094B1A">
        <w:t>d</w:t>
      </w:r>
      <w:r w:rsidR="00D77A66">
        <w:t xml:space="preserve">ie Tablets wurden </w:t>
      </w:r>
      <w:r w:rsidR="00094B1A">
        <w:t xml:space="preserve">mir </w:t>
      </w:r>
      <w:r w:rsidR="00D77A66">
        <w:t>mit Zubehör</w:t>
      </w:r>
      <w:r w:rsidR="00094B1A">
        <w:t xml:space="preserve"> wie angegeben </w:t>
      </w:r>
      <w:r>
        <w:t>a</w:t>
      </w:r>
      <w:r w:rsidR="00D77A66">
        <w:t>usgehändigt</w:t>
      </w:r>
      <w:r w:rsidR="00094B1A">
        <w:t>.</w:t>
      </w:r>
    </w:p>
    <w:p w:rsidR="00D77A66" w:rsidRDefault="00D77A66" w:rsidP="00094B1A">
      <w:pPr>
        <w:pStyle w:val="Listenabsatz"/>
        <w:ind w:left="0"/>
        <w:jc w:val="both"/>
      </w:pPr>
    </w:p>
    <w:p w:rsidR="00D77A66" w:rsidRDefault="00D77A66" w:rsidP="00094B1A">
      <w:pPr>
        <w:pStyle w:val="Listenabsatz"/>
        <w:ind w:left="0"/>
        <w:jc w:val="both"/>
      </w:pPr>
    </w:p>
    <w:p w:rsidR="00D77A66" w:rsidRDefault="00D77A66" w:rsidP="00094B1A">
      <w:pPr>
        <w:pStyle w:val="Listenabsatz"/>
        <w:ind w:left="0"/>
        <w:jc w:val="both"/>
      </w:pPr>
    </w:p>
    <w:p w:rsidR="00094B1A" w:rsidRDefault="00094B1A" w:rsidP="00094B1A">
      <w:pPr>
        <w:pStyle w:val="Listenabsatz"/>
        <w:ind w:left="0"/>
        <w:jc w:val="both"/>
      </w:pPr>
      <w:r>
        <w:t>................................................................</w:t>
      </w:r>
    </w:p>
    <w:p w:rsidR="00636569" w:rsidRDefault="00D77A66" w:rsidP="00094B1A">
      <w:pPr>
        <w:pStyle w:val="Listenabsatz"/>
        <w:ind w:left="0"/>
        <w:jc w:val="both"/>
      </w:pPr>
      <w:r>
        <w:t>Unterschrift</w:t>
      </w:r>
      <w:r w:rsidR="006C323B">
        <w:t xml:space="preserve"> Frau/Herr </w:t>
      </w:r>
    </w:p>
    <w:p w:rsidR="00636569" w:rsidRDefault="00636569" w:rsidP="00094B1A">
      <w:pPr>
        <w:pStyle w:val="Listenabsatz"/>
        <w:ind w:left="0"/>
        <w:jc w:val="both"/>
      </w:pPr>
    </w:p>
    <w:p w:rsidR="00E331B0" w:rsidRDefault="00E331B0" w:rsidP="00094B1A">
      <w:pPr>
        <w:pStyle w:val="Listenabsatz"/>
        <w:ind w:left="0"/>
        <w:jc w:val="both"/>
      </w:pPr>
    </w:p>
    <w:p w:rsidR="00E331B0" w:rsidRDefault="00E331B0" w:rsidP="00094B1A">
      <w:pPr>
        <w:pStyle w:val="Listenabsatz"/>
        <w:ind w:left="0"/>
        <w:jc w:val="both"/>
      </w:pPr>
    </w:p>
    <w:p w:rsidR="00E331B0" w:rsidRPr="00E331B0" w:rsidRDefault="001D52B3" w:rsidP="00094B1A">
      <w:pPr>
        <w:pStyle w:val="Listenabsatz"/>
        <w:ind w:left="0"/>
        <w:jc w:val="both"/>
        <w:rPr>
          <w:b/>
        </w:rPr>
      </w:pPr>
      <w:r>
        <w:rPr>
          <w:b/>
        </w:rPr>
        <w:t>Rückgabebestätigung Tablet/</w:t>
      </w:r>
      <w:r w:rsidR="00E331B0" w:rsidRPr="00E331B0">
        <w:rPr>
          <w:b/>
        </w:rPr>
        <w:t>Tablets</w:t>
      </w:r>
    </w:p>
    <w:p w:rsidR="00E331B0" w:rsidRDefault="00E331B0" w:rsidP="00094B1A">
      <w:pPr>
        <w:pStyle w:val="Listenabsatz"/>
        <w:ind w:left="0"/>
        <w:jc w:val="both"/>
      </w:pPr>
      <w:r>
        <w:t>Die ordnungsgemäße Rückgabe des vorbenannten Tablets/der vorbenannten Tablets wird bestätigt.</w:t>
      </w:r>
    </w:p>
    <w:p w:rsidR="00E331B0" w:rsidRDefault="00E331B0" w:rsidP="00094B1A">
      <w:pPr>
        <w:pStyle w:val="Listenabsatz"/>
        <w:ind w:left="0"/>
        <w:jc w:val="both"/>
      </w:pPr>
    </w:p>
    <w:p w:rsidR="00E331B0" w:rsidRDefault="00E331B0" w:rsidP="00094B1A">
      <w:pPr>
        <w:pStyle w:val="Listenabsatz"/>
        <w:ind w:left="0"/>
        <w:jc w:val="both"/>
      </w:pPr>
    </w:p>
    <w:p w:rsidR="00E331B0" w:rsidRDefault="00E331B0" w:rsidP="00094B1A">
      <w:pPr>
        <w:pStyle w:val="Listenabsatz"/>
        <w:ind w:left="0"/>
        <w:jc w:val="both"/>
      </w:pPr>
      <w:r>
        <w:t>Ort, Datum: .................................................................................</w:t>
      </w:r>
    </w:p>
    <w:p w:rsidR="00E331B0" w:rsidRDefault="00E331B0" w:rsidP="00094B1A">
      <w:pPr>
        <w:pStyle w:val="Listenabsatz"/>
        <w:ind w:left="0"/>
        <w:jc w:val="both"/>
      </w:pPr>
    </w:p>
    <w:p w:rsidR="00094B1A" w:rsidRDefault="00094B1A" w:rsidP="00094B1A">
      <w:pPr>
        <w:pStyle w:val="Listenabsatz"/>
        <w:ind w:left="0"/>
        <w:jc w:val="both"/>
      </w:pPr>
    </w:p>
    <w:p w:rsidR="00E331B0" w:rsidRDefault="00E331B0" w:rsidP="00094B1A">
      <w:pPr>
        <w:pStyle w:val="Listenabsatz"/>
        <w:ind w:left="0"/>
        <w:jc w:val="both"/>
      </w:pPr>
      <w:r>
        <w:t>................................................................</w:t>
      </w:r>
    </w:p>
    <w:p w:rsidR="00E331B0" w:rsidRDefault="00E331B0" w:rsidP="00094B1A">
      <w:pPr>
        <w:pStyle w:val="Listenabsatz"/>
        <w:ind w:left="0"/>
        <w:jc w:val="both"/>
      </w:pPr>
      <w:r>
        <w:t>Unterschrift für das Studienseminar</w:t>
      </w:r>
    </w:p>
    <w:p w:rsidR="00887E46" w:rsidRDefault="00887E46" w:rsidP="002613C7"/>
    <w:sectPr w:rsidR="00887E46" w:rsidSect="006C57FE">
      <w:footerReference w:type="default" r:id="rId7"/>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5AC" w:rsidRDefault="002225AC" w:rsidP="00D6396B">
      <w:pPr>
        <w:spacing w:after="0" w:line="240" w:lineRule="auto"/>
      </w:pPr>
      <w:r>
        <w:separator/>
      </w:r>
    </w:p>
  </w:endnote>
  <w:endnote w:type="continuationSeparator" w:id="0">
    <w:p w:rsidR="002225AC" w:rsidRDefault="002225AC" w:rsidP="00D6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529309"/>
      <w:docPartObj>
        <w:docPartGallery w:val="Page Numbers (Bottom of Page)"/>
        <w:docPartUnique/>
      </w:docPartObj>
    </w:sdtPr>
    <w:sdtEndPr/>
    <w:sdtContent>
      <w:p w:rsidR="00D6396B" w:rsidRDefault="00D6396B">
        <w:pPr>
          <w:pStyle w:val="Fuzeile"/>
          <w:jc w:val="center"/>
        </w:pPr>
        <w:r>
          <w:fldChar w:fldCharType="begin"/>
        </w:r>
        <w:r>
          <w:instrText>PAGE   \* MERGEFORMAT</w:instrText>
        </w:r>
        <w:r>
          <w:fldChar w:fldCharType="separate"/>
        </w:r>
        <w:r w:rsidR="00B01372">
          <w:rPr>
            <w:noProof/>
          </w:rPr>
          <w:t>2</w:t>
        </w:r>
        <w:r>
          <w:fldChar w:fldCharType="end"/>
        </w:r>
      </w:p>
    </w:sdtContent>
  </w:sdt>
  <w:p w:rsidR="00D6396B" w:rsidRDefault="00D639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5AC" w:rsidRDefault="002225AC" w:rsidP="00D6396B">
      <w:pPr>
        <w:spacing w:after="0" w:line="240" w:lineRule="auto"/>
      </w:pPr>
      <w:r>
        <w:separator/>
      </w:r>
    </w:p>
  </w:footnote>
  <w:footnote w:type="continuationSeparator" w:id="0">
    <w:p w:rsidR="002225AC" w:rsidRDefault="002225AC" w:rsidP="00D639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05840"/>
    <w:multiLevelType w:val="hybridMultilevel"/>
    <w:tmpl w:val="61E4EC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73B6C13"/>
    <w:multiLevelType w:val="hybridMultilevel"/>
    <w:tmpl w:val="B3C07014"/>
    <w:lvl w:ilvl="0" w:tplc="84C61C4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893"/>
    <w:rsid w:val="00025F6F"/>
    <w:rsid w:val="00094B1A"/>
    <w:rsid w:val="000B07F7"/>
    <w:rsid w:val="001A202C"/>
    <w:rsid w:val="001C0730"/>
    <w:rsid w:val="001D52B3"/>
    <w:rsid w:val="002225AC"/>
    <w:rsid w:val="002613C7"/>
    <w:rsid w:val="00275927"/>
    <w:rsid w:val="0027628D"/>
    <w:rsid w:val="00332DA4"/>
    <w:rsid w:val="003A4D32"/>
    <w:rsid w:val="003D7CA2"/>
    <w:rsid w:val="00437213"/>
    <w:rsid w:val="004524DF"/>
    <w:rsid w:val="00491596"/>
    <w:rsid w:val="004A4893"/>
    <w:rsid w:val="004C556A"/>
    <w:rsid w:val="005329C4"/>
    <w:rsid w:val="00554506"/>
    <w:rsid w:val="0057711F"/>
    <w:rsid w:val="005771C5"/>
    <w:rsid w:val="00582BD7"/>
    <w:rsid w:val="005A1A19"/>
    <w:rsid w:val="006226E6"/>
    <w:rsid w:val="00636569"/>
    <w:rsid w:val="00675154"/>
    <w:rsid w:val="006C323B"/>
    <w:rsid w:val="006C57FE"/>
    <w:rsid w:val="006D2C84"/>
    <w:rsid w:val="0070262E"/>
    <w:rsid w:val="00734DFF"/>
    <w:rsid w:val="00752C93"/>
    <w:rsid w:val="007762C6"/>
    <w:rsid w:val="0079533D"/>
    <w:rsid w:val="00854EE7"/>
    <w:rsid w:val="00887E46"/>
    <w:rsid w:val="008B736F"/>
    <w:rsid w:val="008C68F8"/>
    <w:rsid w:val="008D6EA6"/>
    <w:rsid w:val="00901E1C"/>
    <w:rsid w:val="0090385A"/>
    <w:rsid w:val="009257AB"/>
    <w:rsid w:val="009519CD"/>
    <w:rsid w:val="00955081"/>
    <w:rsid w:val="00983380"/>
    <w:rsid w:val="009A0DFB"/>
    <w:rsid w:val="009D5C21"/>
    <w:rsid w:val="009E4143"/>
    <w:rsid w:val="00A01813"/>
    <w:rsid w:val="00A2570B"/>
    <w:rsid w:val="00A50E78"/>
    <w:rsid w:val="00B01372"/>
    <w:rsid w:val="00B16700"/>
    <w:rsid w:val="00B678F7"/>
    <w:rsid w:val="00C3228B"/>
    <w:rsid w:val="00C8714F"/>
    <w:rsid w:val="00D6396B"/>
    <w:rsid w:val="00D77A66"/>
    <w:rsid w:val="00E331B0"/>
    <w:rsid w:val="00F33FCE"/>
    <w:rsid w:val="00F438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041EC-EDAD-4334-A20A-6D032194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C57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4893"/>
    <w:pPr>
      <w:ind w:left="720"/>
      <w:contextualSpacing/>
    </w:pPr>
  </w:style>
  <w:style w:type="table" w:styleId="Tabellenraster">
    <w:name w:val="Table Grid"/>
    <w:basedOn w:val="NormaleTabelle"/>
    <w:uiPriority w:val="39"/>
    <w:rsid w:val="009519C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639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396B"/>
  </w:style>
  <w:style w:type="paragraph" w:styleId="Fuzeile">
    <w:name w:val="footer"/>
    <w:basedOn w:val="Standard"/>
    <w:link w:val="FuzeileZchn"/>
    <w:uiPriority w:val="99"/>
    <w:unhideWhenUsed/>
    <w:rsid w:val="00D639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396B"/>
  </w:style>
  <w:style w:type="character" w:customStyle="1" w:styleId="berschrift1Zchn">
    <w:name w:val="Überschrift 1 Zchn"/>
    <w:basedOn w:val="Absatz-Standardschriftart"/>
    <w:link w:val="berschrift1"/>
    <w:uiPriority w:val="9"/>
    <w:rsid w:val="006C57FE"/>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6C57FE"/>
    <w:rPr>
      <w:sz w:val="16"/>
      <w:szCs w:val="16"/>
    </w:rPr>
  </w:style>
  <w:style w:type="paragraph" w:styleId="Kommentartext">
    <w:name w:val="annotation text"/>
    <w:basedOn w:val="Standard"/>
    <w:link w:val="KommentartextZchn"/>
    <w:uiPriority w:val="99"/>
    <w:semiHidden/>
    <w:unhideWhenUsed/>
    <w:rsid w:val="006C57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57FE"/>
    <w:rPr>
      <w:sz w:val="20"/>
      <w:szCs w:val="20"/>
    </w:rPr>
  </w:style>
  <w:style w:type="paragraph" w:styleId="Kommentarthema">
    <w:name w:val="annotation subject"/>
    <w:basedOn w:val="Kommentartext"/>
    <w:next w:val="Kommentartext"/>
    <w:link w:val="KommentarthemaZchn"/>
    <w:uiPriority w:val="99"/>
    <w:semiHidden/>
    <w:unhideWhenUsed/>
    <w:rsid w:val="006C57FE"/>
    <w:rPr>
      <w:b/>
      <w:bCs/>
    </w:rPr>
  </w:style>
  <w:style w:type="character" w:customStyle="1" w:styleId="KommentarthemaZchn">
    <w:name w:val="Kommentarthema Zchn"/>
    <w:basedOn w:val="KommentartextZchn"/>
    <w:link w:val="Kommentarthema"/>
    <w:uiPriority w:val="99"/>
    <w:semiHidden/>
    <w:rsid w:val="006C57FE"/>
    <w:rPr>
      <w:b/>
      <w:bCs/>
      <w:sz w:val="20"/>
      <w:szCs w:val="20"/>
    </w:rPr>
  </w:style>
  <w:style w:type="paragraph" w:styleId="Sprechblasentext">
    <w:name w:val="Balloon Text"/>
    <w:basedOn w:val="Standard"/>
    <w:link w:val="SprechblasentextZchn"/>
    <w:uiPriority w:val="99"/>
    <w:semiHidden/>
    <w:unhideWhenUsed/>
    <w:rsid w:val="006C57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C57FE"/>
    <w:rPr>
      <w:rFonts w:ascii="Segoe UI" w:hAnsi="Segoe UI" w:cs="Segoe UI"/>
      <w:sz w:val="18"/>
      <w:szCs w:val="18"/>
    </w:rPr>
  </w:style>
  <w:style w:type="character" w:styleId="Hyperlink">
    <w:name w:val="Hyperlink"/>
    <w:basedOn w:val="Absatz-Standardschriftart"/>
    <w:uiPriority w:val="99"/>
    <w:unhideWhenUsed/>
    <w:rsid w:val="00332DA4"/>
    <w:rPr>
      <w:color w:val="0000FF" w:themeColor="hyperlink"/>
      <w:u w:val="single"/>
    </w:rPr>
  </w:style>
  <w:style w:type="paragraph" w:styleId="berarbeitung">
    <w:name w:val="Revision"/>
    <w:hidden/>
    <w:uiPriority w:val="99"/>
    <w:semiHidden/>
    <w:rsid w:val="00582B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98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Markquart, Georgia (LA FFM)</dc:creator>
  <cp:lastModifiedBy>Röhner Gerhard</cp:lastModifiedBy>
  <cp:revision>4</cp:revision>
  <cp:lastPrinted>2017-03-14T15:44:00Z</cp:lastPrinted>
  <dcterms:created xsi:type="dcterms:W3CDTF">2017-03-14T15:48:00Z</dcterms:created>
  <dcterms:modified xsi:type="dcterms:W3CDTF">2017-03-14T15:54:00Z</dcterms:modified>
</cp:coreProperties>
</file>